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6DA6" w14:textId="3AC6BBF2" w:rsidR="004B5816" w:rsidRDefault="00AA3358">
      <w:pPr>
        <w:pStyle w:val="berschrift1"/>
        <w:numPr>
          <w:ilvl w:val="0"/>
          <w:numId w:val="3"/>
        </w:numPr>
        <w:jc w:val="center"/>
      </w:pPr>
      <w:r>
        <w:rPr>
          <w:rStyle w:val="Absatz-Standardschriftart2"/>
          <w:rFonts w:ascii="Times New Roman" w:hAnsi="Times New Roman" w:cs="Arial"/>
          <w:sz w:val="28"/>
          <w:szCs w:val="28"/>
        </w:rPr>
        <w:t>Russisch</w:t>
      </w:r>
      <w:r>
        <w:rPr>
          <w:rStyle w:val="Funotenanker"/>
          <w:rFonts w:ascii="Times New Roman" w:hAnsi="Times New Roman" w:cs="Arial"/>
          <w:sz w:val="28"/>
          <w:szCs w:val="28"/>
        </w:rPr>
        <w:footnoteReference w:id="1"/>
      </w:r>
    </w:p>
    <w:p w14:paraId="12604DC1" w14:textId="77777777" w:rsidR="004B5816" w:rsidRDefault="00AA3358">
      <w:pPr>
        <w:pStyle w:val="berschrift1"/>
        <w:numPr>
          <w:ilvl w:val="0"/>
          <w:numId w:val="2"/>
        </w:numPr>
        <w:tabs>
          <w:tab w:val="left" w:pos="0"/>
        </w:tabs>
      </w:pPr>
      <w:r>
        <w:rPr>
          <w:rStyle w:val="Funotenanker"/>
          <w:rFonts w:ascii="Times New Roman" w:hAnsi="Times New Roman" w:cs="Arial"/>
          <w:sz w:val="24"/>
        </w:rPr>
        <w:t>Modul 1</w:t>
      </w:r>
    </w:p>
    <w:p w14:paraId="13938D6E" w14:textId="77777777" w:rsidR="004B5816" w:rsidRDefault="00AA3358">
      <w:pPr>
        <w:pStyle w:val="berschrift1"/>
        <w:numPr>
          <w:ilvl w:val="0"/>
          <w:numId w:val="2"/>
        </w:numPr>
        <w:tabs>
          <w:tab w:val="left" w:pos="0"/>
        </w:tabs>
      </w:pPr>
      <w:r>
        <w:rPr>
          <w:rStyle w:val="Funotenanker"/>
          <w:rFonts w:ascii="Times New Roman" w:hAnsi="Times New Roman" w:cs="Arial"/>
          <w:b w:val="0"/>
          <w:sz w:val="24"/>
        </w:rPr>
        <w:t>Das Modul 1 „Einführung in die Literaturwissenschaft“ setzt sich wie folgt zusammen:</w:t>
      </w:r>
      <w:r>
        <w:rPr>
          <w:rStyle w:val="Funotenanker"/>
          <w:rFonts w:ascii="Times New Roman" w:hAnsi="Times New Roman" w:cs="Arial"/>
          <w:b w:val="0"/>
          <w:sz w:val="24"/>
        </w:rPr>
        <w:br/>
        <w:t>ein Grundkurs [GK] und eine Vorlesung [VL] zur Geschichte der russischen Literatur.</w:t>
      </w:r>
      <w:r>
        <w:rPr>
          <w:rStyle w:val="Funotenanker"/>
          <w:rFonts w:ascii="Times New Roman" w:hAnsi="Times New Roman" w:cs="Arial"/>
          <w:b w:val="0"/>
          <w:sz w:val="24"/>
        </w:rPr>
        <w:br/>
      </w:r>
      <w:r>
        <w:rPr>
          <w:rStyle w:val="Funotenanker"/>
          <w:rFonts w:ascii="Times New Roman" w:hAnsi="Times New Roman" w:cs="Arial"/>
          <w:b w:val="0"/>
          <w:sz w:val="24"/>
        </w:rPr>
        <w:t xml:space="preserve">Zur VL gibt es eine freiwillige Übung [UE], zur Vertiefung der Inhalte des GK ein freiwilliges Tutorium [TU]. </w:t>
      </w:r>
      <w:r>
        <w:rPr>
          <w:rStyle w:val="Funotenanker"/>
          <w:rFonts w:ascii="Times New Roman" w:hAnsi="Times New Roman" w:cs="Arial"/>
          <w:b w:val="0"/>
          <w:sz w:val="24"/>
        </w:rPr>
        <w:br/>
        <w:t>Das Modul wird mit einer Klausur (90 Min.) abgeschlossen.</w:t>
      </w:r>
    </w:p>
    <w:p w14:paraId="1EA55DCD" w14:textId="77777777" w:rsidR="004B5816" w:rsidRDefault="004B5816">
      <w:pPr>
        <w:pStyle w:val="Textkrper"/>
        <w:rPr>
          <w:rFonts w:ascii="Times New Roman" w:hAnsi="Times New Roman"/>
        </w:rPr>
      </w:pPr>
    </w:p>
    <w:p w14:paraId="490C34B9" w14:textId="77777777" w:rsidR="004B5816" w:rsidRDefault="00AA3358">
      <w:pPr>
        <w:spacing w:before="57" w:after="57"/>
        <w:ind w:left="708"/>
      </w:pPr>
      <w:r>
        <w:rPr>
          <w:rStyle w:val="Absatz-Standardschriftart1"/>
          <w:rFonts w:ascii="Times New Roman" w:hAnsi="Times New Roman" w:cs="Arial"/>
        </w:rPr>
        <w:t>Sprachenübergreifend:</w:t>
      </w:r>
      <w:r>
        <w:rPr>
          <w:rStyle w:val="Absatz-Standardschriftart1"/>
          <w:rFonts w:ascii="Times New Roman" w:hAnsi="Times New Roman" w:cs="Arial"/>
          <w:b/>
        </w:rPr>
        <w:t xml:space="preserve"> </w:t>
      </w:r>
      <w:r>
        <w:rPr>
          <w:rStyle w:val="Absatz-Standardschriftart1"/>
          <w:rFonts w:ascii="Times New Roman" w:hAnsi="Times New Roman" w:cs="Arial"/>
          <w:b/>
          <w:highlight w:val="white"/>
        </w:rPr>
        <w:t>GK Einführung in die Literaturtheorie</w:t>
      </w:r>
    </w:p>
    <w:tbl>
      <w:tblPr>
        <w:tblW w:w="8333" w:type="dxa"/>
        <w:tblInd w:w="863" w:type="dxa"/>
        <w:tblCellMar>
          <w:left w:w="104" w:type="dxa"/>
        </w:tblCellMar>
        <w:tblLook w:val="04A0" w:firstRow="1" w:lastRow="0" w:firstColumn="1" w:lastColumn="0" w:noHBand="0" w:noVBand="1"/>
      </w:tblPr>
      <w:tblGrid>
        <w:gridCol w:w="746"/>
        <w:gridCol w:w="1403"/>
        <w:gridCol w:w="3751"/>
        <w:gridCol w:w="2433"/>
      </w:tblGrid>
      <w:tr w:rsidR="004B5816" w14:paraId="74A303FD" w14:textId="77777777">
        <w:tc>
          <w:tcPr>
            <w:tcW w:w="746" w:type="dxa"/>
            <w:shd w:val="clear" w:color="auto" w:fill="auto"/>
          </w:tcPr>
          <w:p w14:paraId="744F8056" w14:textId="77777777" w:rsidR="004B5816" w:rsidRDefault="00AA3358">
            <w:r>
              <w:rPr>
                <w:rFonts w:ascii="Times New Roman" w:hAnsi="Times New Roman" w:cs="Arial"/>
              </w:rPr>
              <w:t>Di</w:t>
            </w:r>
          </w:p>
        </w:tc>
        <w:tc>
          <w:tcPr>
            <w:tcW w:w="1403" w:type="dxa"/>
            <w:shd w:val="clear" w:color="auto" w:fill="auto"/>
          </w:tcPr>
          <w:p w14:paraId="28FB48FF" w14:textId="77777777" w:rsidR="004B5816" w:rsidRDefault="00AA3358">
            <w:pPr>
              <w:jc w:val="center"/>
            </w:pPr>
            <w:r>
              <w:rPr>
                <w:rFonts w:ascii="Times New Roman" w:hAnsi="Times New Roman" w:cs="Arial"/>
              </w:rPr>
              <w:t>8-10 Uhr</w:t>
            </w:r>
          </w:p>
        </w:tc>
        <w:tc>
          <w:tcPr>
            <w:tcW w:w="3751" w:type="dxa"/>
            <w:shd w:val="clear" w:color="auto" w:fill="auto"/>
          </w:tcPr>
          <w:p w14:paraId="4B2C2BE3" w14:textId="77777777" w:rsidR="004B5816" w:rsidRDefault="00AA3358">
            <w:r>
              <w:rPr>
                <w:rFonts w:ascii="Times New Roman" w:hAnsi="Times New Roman" w:cs="Arial"/>
                <w:b/>
                <w:bCs/>
              </w:rPr>
              <w:t>Präsenz</w:t>
            </w:r>
            <w:r>
              <w:rPr>
                <w:rStyle w:val="Funotenanker"/>
                <w:rFonts w:ascii="Times New Roman" w:hAnsi="Times New Roman" w:cs="Arial"/>
                <w:b/>
                <w:bCs/>
                <w:sz w:val="24"/>
              </w:rPr>
              <w:footnoteReference w:id="2"/>
            </w:r>
            <w:r>
              <w:rPr>
                <w:rFonts w:ascii="Times New Roman" w:hAnsi="Times New Roman" w:cs="Arial"/>
                <w:b/>
                <w:bCs/>
              </w:rPr>
              <w:t xml:space="preserve">, </w:t>
            </w:r>
            <w:r>
              <w:rPr>
                <w:rFonts w:ascii="Times New Roman" w:hAnsi="Times New Roman" w:cs="Arial"/>
              </w:rPr>
              <w:t>Ble</w:t>
            </w:r>
            <w:r>
              <w:rPr>
                <w:rFonts w:ascii="Times New Roman" w:hAnsi="Times New Roman" w:cs="Arial"/>
              </w:rPr>
              <w:t>nded Course</w:t>
            </w:r>
          </w:p>
          <w:p w14:paraId="789C87B7" w14:textId="77777777" w:rsidR="004B5816" w:rsidRDefault="00AA3358">
            <w:r>
              <w:rPr>
                <w:rFonts w:ascii="Times New Roman" w:hAnsi="Times New Roman" w:cs="Arial"/>
              </w:rPr>
              <w:t xml:space="preserve">DOR 65, </w:t>
            </w:r>
            <w:r>
              <w:rPr>
                <w:rFonts w:ascii="Times New Roman" w:hAnsi="Times New Roman" w:cs="Arial"/>
              </w:rPr>
              <w:br/>
              <w:t>R 557</w:t>
            </w:r>
          </w:p>
        </w:tc>
        <w:tc>
          <w:tcPr>
            <w:tcW w:w="2433" w:type="dxa"/>
            <w:shd w:val="clear" w:color="auto" w:fill="auto"/>
          </w:tcPr>
          <w:p w14:paraId="280F7909" w14:textId="77777777" w:rsidR="004B5816" w:rsidRDefault="00AA3358">
            <w:r>
              <w:rPr>
                <w:rFonts w:ascii="Times New Roman" w:hAnsi="Times New Roman" w:cs="Arial"/>
              </w:rPr>
              <w:t>Fr. Wurm</w:t>
            </w:r>
          </w:p>
        </w:tc>
      </w:tr>
    </w:tbl>
    <w:p w14:paraId="2CDD0A2E" w14:textId="77777777" w:rsidR="004B5816" w:rsidRDefault="004B5816">
      <w:pPr>
        <w:spacing w:before="57" w:after="57"/>
        <w:ind w:right="57"/>
        <w:rPr>
          <w:rFonts w:ascii="Times New Roman" w:hAnsi="Times New Roman" w:cs="Arial"/>
        </w:rPr>
      </w:pPr>
    </w:p>
    <w:p w14:paraId="36DC578F" w14:textId="77777777" w:rsidR="004B5816" w:rsidRDefault="00AA3358">
      <w:pPr>
        <w:spacing w:before="114" w:after="114"/>
        <w:ind w:left="709" w:right="30"/>
        <w:jc w:val="both"/>
      </w:pPr>
      <w:r>
        <w:rPr>
          <w:rStyle w:val="Absatz-Standardschriftart1"/>
          <w:rFonts w:ascii="Times New Roman" w:hAnsi="Times New Roman" w:cs="Arial"/>
          <w:b/>
          <w:highlight w:val="white"/>
        </w:rPr>
        <w:t>VL Geschichte der russischen Literatur des 20. Jahrhunderts in transregionaler Perspektive</w:t>
      </w:r>
    </w:p>
    <w:tbl>
      <w:tblPr>
        <w:tblW w:w="8333" w:type="dxa"/>
        <w:tblInd w:w="863" w:type="dxa"/>
        <w:tblCellMar>
          <w:left w:w="104" w:type="dxa"/>
        </w:tblCellMar>
        <w:tblLook w:val="04A0" w:firstRow="1" w:lastRow="0" w:firstColumn="1" w:lastColumn="0" w:noHBand="0" w:noVBand="1"/>
      </w:tblPr>
      <w:tblGrid>
        <w:gridCol w:w="739"/>
        <w:gridCol w:w="1410"/>
        <w:gridCol w:w="3751"/>
        <w:gridCol w:w="2433"/>
      </w:tblGrid>
      <w:tr w:rsidR="004B5816" w14:paraId="7B2F86C3" w14:textId="77777777">
        <w:tc>
          <w:tcPr>
            <w:tcW w:w="739" w:type="dxa"/>
            <w:shd w:val="clear" w:color="auto" w:fill="auto"/>
          </w:tcPr>
          <w:p w14:paraId="3E17E26A" w14:textId="77777777" w:rsidR="004B5816" w:rsidRDefault="00AA3358">
            <w:r>
              <w:rPr>
                <w:rFonts w:ascii="Times New Roman" w:hAnsi="Times New Roman" w:cs="Arial"/>
                <w:lang w:val="es-ES"/>
              </w:rPr>
              <w:t>Di</w:t>
            </w:r>
          </w:p>
        </w:tc>
        <w:tc>
          <w:tcPr>
            <w:tcW w:w="1410" w:type="dxa"/>
            <w:shd w:val="clear" w:color="auto" w:fill="auto"/>
          </w:tcPr>
          <w:p w14:paraId="3555D1B4" w14:textId="77777777" w:rsidR="004B5816" w:rsidRDefault="00AA3358">
            <w:r>
              <w:rPr>
                <w:rFonts w:ascii="Times New Roman" w:hAnsi="Times New Roman" w:cs="Arial"/>
                <w:lang w:val="es-ES"/>
              </w:rPr>
              <w:t>10-12 Uhr</w:t>
            </w:r>
          </w:p>
        </w:tc>
        <w:tc>
          <w:tcPr>
            <w:tcW w:w="3751" w:type="dxa"/>
            <w:shd w:val="clear" w:color="auto" w:fill="auto"/>
          </w:tcPr>
          <w:p w14:paraId="385AAE06" w14:textId="77777777" w:rsidR="004B5816" w:rsidRDefault="00AA3358">
            <w:r>
              <w:rPr>
                <w:rFonts w:ascii="Times New Roman" w:hAnsi="Times New Roman" w:cs="Arial"/>
                <w:b/>
                <w:bCs/>
              </w:rPr>
              <w:t>digital</w:t>
            </w:r>
          </w:p>
        </w:tc>
        <w:tc>
          <w:tcPr>
            <w:tcW w:w="2433" w:type="dxa"/>
            <w:shd w:val="clear" w:color="auto" w:fill="auto"/>
          </w:tcPr>
          <w:p w14:paraId="09D2E889" w14:textId="77777777" w:rsidR="004B5816" w:rsidRDefault="00AA3358">
            <w:r>
              <w:rPr>
                <w:rFonts w:ascii="Times New Roman" w:hAnsi="Times New Roman" w:cs="Arial"/>
              </w:rPr>
              <w:t>Fr. Frank</w:t>
            </w:r>
          </w:p>
        </w:tc>
      </w:tr>
    </w:tbl>
    <w:p w14:paraId="6951F37A" w14:textId="77777777" w:rsidR="004B5816" w:rsidRDefault="004B5816">
      <w:pPr>
        <w:spacing w:before="57" w:after="57"/>
        <w:ind w:left="709" w:right="30"/>
        <w:jc w:val="both"/>
        <w:rPr>
          <w:rStyle w:val="Absatz-Standardschriftart1"/>
          <w:rFonts w:ascii="Times New Roman" w:hAnsi="Times New Roman"/>
        </w:rPr>
      </w:pPr>
    </w:p>
    <w:p w14:paraId="07F68D47" w14:textId="77777777" w:rsidR="004B5816" w:rsidRDefault="00AA3358">
      <w:pPr>
        <w:spacing w:before="114" w:after="114"/>
        <w:ind w:left="709" w:right="30"/>
        <w:jc w:val="both"/>
      </w:pPr>
      <w:r>
        <w:rPr>
          <w:rStyle w:val="Absatz-Standardschriftart1"/>
          <w:rFonts w:ascii="Times New Roman" w:hAnsi="Times New Roman" w:cs="Arial"/>
          <w:bCs/>
        </w:rPr>
        <w:t>Sprachenübergreifend:</w:t>
      </w:r>
      <w:r>
        <w:rPr>
          <w:rStyle w:val="Absatz-Standardschriftart1"/>
          <w:rFonts w:ascii="Times New Roman" w:hAnsi="Times New Roman" w:cs="Arial"/>
          <w:b/>
        </w:rPr>
        <w:t xml:space="preserve"> </w:t>
      </w:r>
      <w:r>
        <w:rPr>
          <w:rStyle w:val="Absatz-Standardschriftart1"/>
          <w:rFonts w:ascii="Times New Roman" w:hAnsi="Times New Roman" w:cs="Arial"/>
          <w:b/>
          <w:highlight w:val="white"/>
        </w:rPr>
        <w:t>TU Einführung in die Literaturwissenschaft</w:t>
      </w:r>
    </w:p>
    <w:tbl>
      <w:tblPr>
        <w:tblW w:w="8333" w:type="dxa"/>
        <w:tblInd w:w="863" w:type="dxa"/>
        <w:tblCellMar>
          <w:left w:w="104" w:type="dxa"/>
        </w:tblCellMar>
        <w:tblLook w:val="04A0" w:firstRow="1" w:lastRow="0" w:firstColumn="1" w:lastColumn="0" w:noHBand="0" w:noVBand="1"/>
      </w:tblPr>
      <w:tblGrid>
        <w:gridCol w:w="739"/>
        <w:gridCol w:w="1410"/>
        <w:gridCol w:w="3751"/>
        <w:gridCol w:w="2433"/>
      </w:tblGrid>
      <w:tr w:rsidR="004B5816" w14:paraId="651D64DD" w14:textId="77777777">
        <w:tc>
          <w:tcPr>
            <w:tcW w:w="739" w:type="dxa"/>
            <w:shd w:val="clear" w:color="auto" w:fill="auto"/>
          </w:tcPr>
          <w:p w14:paraId="18969D3C" w14:textId="77777777" w:rsidR="004B5816" w:rsidRDefault="00AA3358">
            <w:r>
              <w:rPr>
                <w:rFonts w:ascii="Times New Roman" w:hAnsi="Times New Roman" w:cs="Arial"/>
                <w:lang w:val="es-ES"/>
              </w:rPr>
              <w:t>Fr</w:t>
            </w:r>
          </w:p>
        </w:tc>
        <w:tc>
          <w:tcPr>
            <w:tcW w:w="1410" w:type="dxa"/>
            <w:shd w:val="clear" w:color="auto" w:fill="auto"/>
          </w:tcPr>
          <w:p w14:paraId="651AC25D" w14:textId="77777777" w:rsidR="004B5816" w:rsidRDefault="00AA3358">
            <w:r>
              <w:rPr>
                <w:rFonts w:ascii="Times New Roman" w:hAnsi="Times New Roman" w:cs="Arial"/>
              </w:rPr>
              <w:t>16-18 Uhr</w:t>
            </w:r>
          </w:p>
        </w:tc>
        <w:tc>
          <w:tcPr>
            <w:tcW w:w="3751" w:type="dxa"/>
            <w:shd w:val="clear" w:color="auto" w:fill="auto"/>
          </w:tcPr>
          <w:p w14:paraId="4E9F5322" w14:textId="77777777" w:rsidR="004B5816" w:rsidRDefault="00AA3358">
            <w:r>
              <w:rPr>
                <w:rFonts w:ascii="Times New Roman" w:hAnsi="Times New Roman" w:cs="Arial"/>
              </w:rPr>
              <w:t>DOR 65,</w:t>
            </w:r>
            <w:r>
              <w:rPr>
                <w:rFonts w:ascii="Times New Roman" w:hAnsi="Times New Roman" w:cs="Arial"/>
              </w:rPr>
              <w:br/>
              <w:t>R 557</w:t>
            </w:r>
          </w:p>
        </w:tc>
        <w:tc>
          <w:tcPr>
            <w:tcW w:w="2433" w:type="dxa"/>
            <w:shd w:val="clear" w:color="auto" w:fill="auto"/>
          </w:tcPr>
          <w:p w14:paraId="51452807" w14:textId="77777777" w:rsidR="004B5816" w:rsidRDefault="00AA3358">
            <w:r>
              <w:rPr>
                <w:rFonts w:ascii="Times New Roman" w:hAnsi="Times New Roman" w:cs="Arial"/>
              </w:rPr>
              <w:t>Fr. Landenberger</w:t>
            </w:r>
          </w:p>
        </w:tc>
      </w:tr>
    </w:tbl>
    <w:p w14:paraId="33B367B3" w14:textId="77777777" w:rsidR="004B5816" w:rsidRDefault="004B5816">
      <w:pPr>
        <w:spacing w:before="57" w:after="57"/>
        <w:ind w:right="30"/>
        <w:jc w:val="both"/>
        <w:rPr>
          <w:rFonts w:ascii="Times New Roman" w:hAnsi="Times New Roman" w:cs="Arial"/>
          <w:b/>
        </w:rPr>
      </w:pPr>
    </w:p>
    <w:p w14:paraId="049E09B5" w14:textId="77777777" w:rsidR="004B5816" w:rsidRDefault="004B5816">
      <w:pPr>
        <w:spacing w:before="57" w:after="57"/>
        <w:ind w:right="30"/>
        <w:jc w:val="both"/>
        <w:rPr>
          <w:rFonts w:ascii="Times New Roman" w:hAnsi="Times New Roman" w:cs="Arial"/>
          <w:b/>
        </w:rPr>
      </w:pPr>
    </w:p>
    <w:p w14:paraId="3DE729C3" w14:textId="77777777" w:rsidR="004B5816" w:rsidRDefault="004B5816">
      <w:pPr>
        <w:spacing w:before="57" w:after="57"/>
        <w:ind w:right="30"/>
        <w:jc w:val="both"/>
        <w:rPr>
          <w:rFonts w:ascii="Times New Roman" w:hAnsi="Times New Roman" w:cs="Arial"/>
          <w:b/>
        </w:rPr>
      </w:pPr>
    </w:p>
    <w:p w14:paraId="683A02D7" w14:textId="77777777" w:rsidR="004B5816" w:rsidRDefault="00AA3358">
      <w:pPr>
        <w:spacing w:before="57" w:after="57"/>
        <w:ind w:right="30"/>
        <w:jc w:val="both"/>
      </w:pPr>
      <w:r>
        <w:rPr>
          <w:rStyle w:val="Absatz-Standardschriftart1"/>
          <w:rFonts w:ascii="Times New Roman" w:hAnsi="Times New Roman" w:cs="Arial"/>
          <w:b/>
          <w:bCs/>
        </w:rPr>
        <w:t>Modul 2</w:t>
      </w:r>
    </w:p>
    <w:p w14:paraId="148BEC9E" w14:textId="77777777" w:rsidR="004B5816" w:rsidRDefault="00AA3358">
      <w:pPr>
        <w:spacing w:before="57" w:after="57"/>
        <w:ind w:right="30"/>
      </w:pPr>
      <w:r>
        <w:rPr>
          <w:rStyle w:val="Absatz-Standardschriftart1"/>
          <w:rFonts w:ascii="Times New Roman" w:hAnsi="Times New Roman" w:cs="Arial"/>
        </w:rPr>
        <w:t xml:space="preserve">Das </w:t>
      </w:r>
      <w:r>
        <w:rPr>
          <w:rStyle w:val="Absatz-Standardschriftart1"/>
          <w:rFonts w:ascii="Times New Roman" w:hAnsi="Times New Roman" w:cs="Arial"/>
          <w:bCs/>
        </w:rPr>
        <w:t>Modul 2 „Einführung in die Sprachwissenschaft“</w:t>
      </w:r>
      <w:r>
        <w:rPr>
          <w:rStyle w:val="Absatz-Standardschriftart1"/>
          <w:rFonts w:ascii="Times New Roman" w:hAnsi="Times New Roman" w:cs="Arial"/>
        </w:rPr>
        <w:t xml:space="preserve"> setzt sich wie folgt zusammen:</w:t>
      </w:r>
      <w:r>
        <w:rPr>
          <w:rStyle w:val="Absatz-Standardschriftart1"/>
          <w:rFonts w:ascii="Times New Roman" w:hAnsi="Times New Roman" w:cs="Arial"/>
        </w:rPr>
        <w:br/>
      </w:r>
      <w:r>
        <w:rPr>
          <w:rStyle w:val="Absatz-Standardschriftart1"/>
          <w:rFonts w:ascii="Times New Roman" w:hAnsi="Times New Roman" w:cs="Arial"/>
          <w:bCs/>
        </w:rPr>
        <w:t xml:space="preserve">zwei Grundkurse [GK]: </w:t>
      </w:r>
      <w:r>
        <w:rPr>
          <w:rStyle w:val="Absatz-Standardschriftart1"/>
          <w:rFonts w:ascii="Times New Roman" w:hAnsi="Times New Roman" w:cs="Arial"/>
        </w:rPr>
        <w:t xml:space="preserve">2 SWS + 2 SWS = 4 SWS. </w:t>
      </w:r>
      <w:r>
        <w:rPr>
          <w:rStyle w:val="Absatz-Standardschriftart1"/>
          <w:rFonts w:ascii="Times New Roman" w:hAnsi="Times New Roman" w:cs="Arial"/>
        </w:rPr>
        <w:br/>
        <w:t xml:space="preserve">Zusätzlich wird </w:t>
      </w:r>
      <w:r>
        <w:rPr>
          <w:rStyle w:val="Absatz-Standardschriftart1"/>
          <w:rFonts w:ascii="Times New Roman" w:hAnsi="Times New Roman" w:cs="Arial"/>
          <w:bCs/>
        </w:rPr>
        <w:t>ein</w:t>
      </w:r>
      <w:r>
        <w:rPr>
          <w:rStyle w:val="Absatz-Standardschriftart1"/>
          <w:rFonts w:ascii="Times New Roman" w:hAnsi="Times New Roman" w:cs="Arial"/>
        </w:rPr>
        <w:t xml:space="preserve"> </w:t>
      </w:r>
      <w:r>
        <w:rPr>
          <w:rStyle w:val="Absatz-Standardschriftart1"/>
          <w:rFonts w:ascii="Times New Roman" w:hAnsi="Times New Roman" w:cs="Arial"/>
          <w:bCs/>
        </w:rPr>
        <w:t>freiwilliges Tutorium</w:t>
      </w:r>
      <w:r>
        <w:rPr>
          <w:rStyle w:val="Absatz-Standardschriftart1"/>
          <w:rFonts w:ascii="Times New Roman" w:hAnsi="Times New Roman" w:cs="Arial"/>
        </w:rPr>
        <w:t xml:space="preserve"> angeboten.</w:t>
      </w:r>
      <w:r>
        <w:rPr>
          <w:rStyle w:val="Absatz-Standardschriftart1"/>
          <w:rFonts w:ascii="Times New Roman" w:hAnsi="Times New Roman" w:cs="Arial"/>
        </w:rPr>
        <w:br/>
      </w:r>
      <w:r>
        <w:rPr>
          <w:rStyle w:val="Absatz-Standardschriftart1"/>
          <w:rFonts w:ascii="Times New Roman" w:hAnsi="Times New Roman" w:cs="Arial"/>
        </w:rPr>
        <w:t xml:space="preserve">Das Modul wird mit einer </w:t>
      </w:r>
      <w:r>
        <w:rPr>
          <w:rStyle w:val="Absatz-Standardschriftart1"/>
          <w:rFonts w:ascii="Times New Roman" w:hAnsi="Times New Roman" w:cs="Arial"/>
          <w:bCs/>
        </w:rPr>
        <w:t>Klausur (90 Min.)</w:t>
      </w:r>
      <w:r>
        <w:rPr>
          <w:rStyle w:val="Absatz-Standardschriftart1"/>
          <w:rFonts w:ascii="Times New Roman" w:hAnsi="Times New Roman" w:cs="Arial"/>
        </w:rPr>
        <w:t xml:space="preserve"> abgeschlossen.</w:t>
      </w:r>
    </w:p>
    <w:p w14:paraId="57011C33" w14:textId="77777777" w:rsidR="004B5816" w:rsidRDefault="004B5816">
      <w:pPr>
        <w:spacing w:before="57" w:after="57"/>
        <w:ind w:right="30"/>
        <w:rPr>
          <w:rStyle w:val="Absatz-Standardschriftart1"/>
          <w:rFonts w:ascii="Times New Roman" w:hAnsi="Times New Roman"/>
        </w:rPr>
      </w:pPr>
    </w:p>
    <w:p w14:paraId="60A3B036" w14:textId="77777777" w:rsidR="004B5816" w:rsidRDefault="00AA3358">
      <w:pPr>
        <w:spacing w:before="114" w:after="114"/>
        <w:ind w:left="709"/>
        <w:jc w:val="both"/>
      </w:pPr>
      <w:r>
        <w:rPr>
          <w:rStyle w:val="Absatz-Standardschriftart2"/>
          <w:rFonts w:ascii="Times New Roman" w:hAnsi="Times New Roman" w:cs="Arial"/>
          <w:b/>
          <w:highlight w:val="white"/>
        </w:rPr>
        <w:t>GK Russisch: Einführung in die ostslawische Sprachwissenschaft</w:t>
      </w:r>
    </w:p>
    <w:tbl>
      <w:tblPr>
        <w:tblW w:w="8333" w:type="dxa"/>
        <w:tblInd w:w="873" w:type="dxa"/>
        <w:tblCellMar>
          <w:left w:w="104" w:type="dxa"/>
        </w:tblCellMar>
        <w:tblLook w:val="04A0" w:firstRow="1" w:lastRow="0" w:firstColumn="1" w:lastColumn="0" w:noHBand="0" w:noVBand="1"/>
      </w:tblPr>
      <w:tblGrid>
        <w:gridCol w:w="739"/>
        <w:gridCol w:w="1410"/>
        <w:gridCol w:w="3751"/>
        <w:gridCol w:w="2433"/>
      </w:tblGrid>
      <w:tr w:rsidR="004B5816" w14:paraId="593B075E" w14:textId="77777777">
        <w:tc>
          <w:tcPr>
            <w:tcW w:w="739" w:type="dxa"/>
            <w:shd w:val="clear" w:color="auto" w:fill="FFFFFF"/>
          </w:tcPr>
          <w:p w14:paraId="02ABDFBD" w14:textId="77777777" w:rsidR="004B5816" w:rsidRDefault="00AA3358">
            <w:r>
              <w:rPr>
                <w:rFonts w:ascii="Times New Roman" w:hAnsi="Times New Roman" w:cs="Arial"/>
                <w:lang w:val="es-ES"/>
              </w:rPr>
              <w:t>Die</w:t>
            </w:r>
          </w:p>
        </w:tc>
        <w:tc>
          <w:tcPr>
            <w:tcW w:w="1410" w:type="dxa"/>
            <w:shd w:val="clear" w:color="auto" w:fill="FFFFFF"/>
          </w:tcPr>
          <w:p w14:paraId="16B2FA27" w14:textId="77777777" w:rsidR="004B5816" w:rsidRDefault="00AA3358">
            <w:r>
              <w:rPr>
                <w:rFonts w:ascii="Times New Roman" w:hAnsi="Times New Roman" w:cs="Arial"/>
                <w:b/>
                <w:bCs/>
                <w:lang w:val="es-ES"/>
              </w:rPr>
              <w:t>12-16 Uhr</w:t>
            </w:r>
          </w:p>
        </w:tc>
        <w:tc>
          <w:tcPr>
            <w:tcW w:w="3751" w:type="dxa"/>
            <w:shd w:val="clear" w:color="auto" w:fill="FFFFFF"/>
          </w:tcPr>
          <w:p w14:paraId="6B336F40" w14:textId="77777777" w:rsidR="004B5816" w:rsidRDefault="00AA3358">
            <w:r>
              <w:rPr>
                <w:rFonts w:ascii="Times New Roman" w:hAnsi="Times New Roman" w:cs="Arial"/>
                <w:b/>
                <w:bCs/>
              </w:rPr>
              <w:t>Blended Course,</w:t>
            </w:r>
          </w:p>
          <w:p w14:paraId="2F3FED3A" w14:textId="77777777" w:rsidR="004B5816" w:rsidRDefault="00AA3358">
            <w:r>
              <w:rPr>
                <w:rFonts w:ascii="Times New Roman" w:hAnsi="Times New Roman" w:cs="Arial"/>
              </w:rPr>
              <w:t>DOR 65,</w:t>
            </w:r>
            <w:r>
              <w:rPr>
                <w:rFonts w:ascii="Times New Roman" w:hAnsi="Times New Roman" w:cs="Arial"/>
              </w:rPr>
              <w:br/>
              <w:t>R 557</w:t>
            </w:r>
          </w:p>
        </w:tc>
        <w:tc>
          <w:tcPr>
            <w:tcW w:w="2433" w:type="dxa"/>
            <w:shd w:val="clear" w:color="auto" w:fill="FFFFFF"/>
          </w:tcPr>
          <w:p w14:paraId="427C9107" w14:textId="77777777" w:rsidR="004B5816" w:rsidRDefault="00AA3358">
            <w:pPr>
              <w:tabs>
                <w:tab w:val="left" w:pos="2150"/>
              </w:tabs>
              <w:ind w:right="567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</w:rPr>
              <w:t>Hr. Biskup;</w:t>
            </w:r>
          </w:p>
          <w:p w14:paraId="3FD493E8" w14:textId="77777777" w:rsidR="004B5816" w:rsidRDefault="00AA3358">
            <w:pPr>
              <w:tabs>
                <w:tab w:val="left" w:pos="2150"/>
              </w:tabs>
              <w:ind w:righ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</w:rPr>
              <w:t>Fr. Gehrke</w:t>
            </w:r>
          </w:p>
        </w:tc>
      </w:tr>
    </w:tbl>
    <w:p w14:paraId="4896840E" w14:textId="77777777" w:rsidR="004B5816" w:rsidRDefault="004B5816">
      <w:pPr>
        <w:spacing w:before="57" w:after="57"/>
        <w:ind w:left="4535" w:right="57" w:hanging="57"/>
        <w:rPr>
          <w:rStyle w:val="Absatz-Standardschriftart1"/>
          <w:rFonts w:ascii="Times New Roman" w:hAnsi="Times New Roman"/>
        </w:rPr>
      </w:pPr>
    </w:p>
    <w:p w14:paraId="5154DDEF" w14:textId="77777777" w:rsidR="004B5816" w:rsidRDefault="004B5816">
      <w:pPr>
        <w:rPr>
          <w:rFonts w:ascii="Times New Roman" w:hAnsi="Times New Roman" w:cs="Arial"/>
        </w:rPr>
      </w:pPr>
    </w:p>
    <w:p w14:paraId="3FD2F34A" w14:textId="77777777" w:rsidR="004B5816" w:rsidRDefault="00AA3358">
      <w:pPr>
        <w:spacing w:before="114" w:after="114"/>
        <w:ind w:left="709"/>
        <w:jc w:val="both"/>
      </w:pPr>
      <w:r>
        <w:rPr>
          <w:rStyle w:val="Absatz-Standardschriftart2"/>
          <w:rFonts w:ascii="Times New Roman" w:hAnsi="Times New Roman" w:cs="Arial"/>
          <w:b/>
          <w:highlight w:val="white"/>
        </w:rPr>
        <w:t xml:space="preserve">TU Einführung in die ostslawische </w:t>
      </w:r>
      <w:r>
        <w:rPr>
          <w:rStyle w:val="Absatz-Standardschriftart2"/>
          <w:rFonts w:ascii="Times New Roman" w:hAnsi="Times New Roman" w:cs="Arial"/>
          <w:b/>
          <w:highlight w:val="white"/>
        </w:rPr>
        <w:t>Sprachwissenschaft</w:t>
      </w:r>
    </w:p>
    <w:tbl>
      <w:tblPr>
        <w:tblW w:w="8333" w:type="dxa"/>
        <w:tblInd w:w="863" w:type="dxa"/>
        <w:tblCellMar>
          <w:left w:w="104" w:type="dxa"/>
        </w:tblCellMar>
        <w:tblLook w:val="04A0" w:firstRow="1" w:lastRow="0" w:firstColumn="1" w:lastColumn="0" w:noHBand="0" w:noVBand="1"/>
      </w:tblPr>
      <w:tblGrid>
        <w:gridCol w:w="739"/>
        <w:gridCol w:w="1410"/>
        <w:gridCol w:w="3751"/>
        <w:gridCol w:w="2433"/>
      </w:tblGrid>
      <w:tr w:rsidR="004B5816" w14:paraId="75513312" w14:textId="77777777">
        <w:tc>
          <w:tcPr>
            <w:tcW w:w="739" w:type="dxa"/>
            <w:shd w:val="clear" w:color="auto" w:fill="auto"/>
          </w:tcPr>
          <w:p w14:paraId="1ACC3314" w14:textId="77777777" w:rsidR="004B5816" w:rsidRDefault="00AA3358">
            <w:r>
              <w:rPr>
                <w:rFonts w:ascii="Times New Roman" w:hAnsi="Times New Roman" w:cs="Arial"/>
                <w:lang w:val="es-ES"/>
              </w:rPr>
              <w:t>Fr</w:t>
            </w:r>
          </w:p>
        </w:tc>
        <w:tc>
          <w:tcPr>
            <w:tcW w:w="1410" w:type="dxa"/>
            <w:shd w:val="clear" w:color="auto" w:fill="auto"/>
          </w:tcPr>
          <w:p w14:paraId="26D04DE6" w14:textId="77777777" w:rsidR="004B5816" w:rsidRDefault="00AA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</w:rPr>
              <w:t>12-14 Uhr</w:t>
            </w:r>
          </w:p>
        </w:tc>
        <w:tc>
          <w:tcPr>
            <w:tcW w:w="3751" w:type="dxa"/>
            <w:shd w:val="clear" w:color="auto" w:fill="auto"/>
          </w:tcPr>
          <w:p w14:paraId="20493CE9" w14:textId="77777777" w:rsidR="004B5816" w:rsidRDefault="00AA3358">
            <w:r>
              <w:rPr>
                <w:rFonts w:ascii="Times New Roman" w:hAnsi="Times New Roman" w:cs="Arial"/>
              </w:rPr>
              <w:t>DOR 24,</w:t>
            </w:r>
            <w:r>
              <w:rPr>
                <w:rFonts w:ascii="Arial" w:hAnsi="Arial" w:cs="Arial"/>
                <w:sz w:val="20"/>
                <w:szCs w:val="18"/>
              </w:rPr>
              <w:t xml:space="preserve"> R </w:t>
            </w:r>
            <w:r>
              <w:rPr>
                <w:rFonts w:ascii="Times New Roman" w:hAnsi="Times New Roman" w:cs="Arial"/>
              </w:rPr>
              <w:t>1.604</w:t>
            </w:r>
          </w:p>
          <w:p w14:paraId="34B26DA5" w14:textId="77777777" w:rsidR="004B5816" w:rsidRDefault="00AA3358">
            <w:r>
              <w:rPr>
                <w:rFonts w:ascii="Times New Roman" w:hAnsi="Times New Roman" w:cs="Arial"/>
              </w:rPr>
              <w:t>Universitätsgebäude am Hegelplatz</w:t>
            </w:r>
          </w:p>
        </w:tc>
        <w:tc>
          <w:tcPr>
            <w:tcW w:w="2433" w:type="dxa"/>
            <w:shd w:val="clear" w:color="auto" w:fill="auto"/>
          </w:tcPr>
          <w:p w14:paraId="3C2512DB" w14:textId="77777777" w:rsidR="004B5816" w:rsidRDefault="00AA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</w:rPr>
              <w:t>Fr. Maußer</w:t>
            </w:r>
          </w:p>
        </w:tc>
      </w:tr>
    </w:tbl>
    <w:p w14:paraId="47213FBC" w14:textId="77777777" w:rsidR="004B5816" w:rsidRDefault="00AA3358">
      <w:pPr>
        <w:spacing w:before="114" w:after="114"/>
        <w:ind w:right="-290"/>
        <w:rPr>
          <w:rFonts w:ascii="Times New Roman" w:hAnsi="Times New Roman"/>
        </w:rPr>
      </w:pPr>
      <w:r>
        <w:br w:type="page"/>
      </w:r>
    </w:p>
    <w:p w14:paraId="0B7A9DCF" w14:textId="54F703D5" w:rsidR="007B2DAE" w:rsidRDefault="007B2DAE">
      <w:pPr>
        <w:spacing w:before="114" w:after="114"/>
        <w:ind w:right="-290"/>
        <w:rPr>
          <w:rStyle w:val="Absatz-Standardschriftart1"/>
          <w:rFonts w:ascii="Times New Roman" w:hAnsi="Times New Roman" w:cs="Arial"/>
          <w:b/>
          <w:bCs/>
          <w:highlight w:val="white"/>
        </w:rPr>
      </w:pPr>
      <w:r>
        <w:rPr>
          <w:rStyle w:val="Absatz-Standardschriftart1"/>
          <w:rFonts w:ascii="Times New Roman" w:hAnsi="Times New Roman" w:cs="Arial"/>
          <w:b/>
          <w:bCs/>
          <w:highlight w:val="white"/>
        </w:rPr>
        <w:lastRenderedPageBreak/>
        <w:t>Für den Studiengang BA Russisch:</w:t>
      </w:r>
    </w:p>
    <w:p w14:paraId="21F46DA1" w14:textId="77777777" w:rsidR="007B2DAE" w:rsidRDefault="007B2DAE">
      <w:pPr>
        <w:spacing w:before="114" w:after="114"/>
        <w:ind w:right="-290"/>
        <w:rPr>
          <w:rStyle w:val="Absatz-Standardschriftart1"/>
          <w:rFonts w:ascii="Times New Roman" w:hAnsi="Times New Roman" w:cs="Arial"/>
          <w:b/>
          <w:bCs/>
          <w:highlight w:val="white"/>
        </w:rPr>
      </w:pPr>
    </w:p>
    <w:p w14:paraId="6196F56C" w14:textId="7A04B72F" w:rsidR="004B5816" w:rsidRDefault="00AA3358">
      <w:pPr>
        <w:spacing w:before="114" w:after="114"/>
        <w:ind w:right="-290"/>
      </w:pPr>
      <w:r>
        <w:rPr>
          <w:rStyle w:val="Absatz-Standardschriftart1"/>
          <w:rFonts w:ascii="Times New Roman" w:hAnsi="Times New Roman" w:cs="Arial"/>
          <w:b/>
          <w:bCs/>
          <w:highlight w:val="white"/>
        </w:rPr>
        <w:t>Modul 3</w:t>
      </w:r>
    </w:p>
    <w:p w14:paraId="7752202D" w14:textId="77777777" w:rsidR="004B5816" w:rsidRDefault="00AA3358">
      <w:pPr>
        <w:spacing w:before="114" w:after="114"/>
        <w:ind w:right="-290"/>
      </w:pPr>
      <w:r>
        <w:rPr>
          <w:rStyle w:val="Absatz-Standardschriftart1"/>
          <w:rFonts w:ascii="Times New Roman" w:hAnsi="Times New Roman" w:cs="Arial"/>
          <w:highlight w:val="white"/>
        </w:rPr>
        <w:t xml:space="preserve">Das </w:t>
      </w:r>
      <w:r>
        <w:rPr>
          <w:rStyle w:val="Absatz-Standardschriftart1"/>
          <w:rFonts w:ascii="Times New Roman" w:hAnsi="Times New Roman" w:cs="Arial"/>
          <w:bCs/>
          <w:highlight w:val="white"/>
        </w:rPr>
        <w:t>Modul 3 „Sprachpraxis I A2+“</w:t>
      </w:r>
      <w:r>
        <w:rPr>
          <w:rStyle w:val="Absatz-Standardschriftart1"/>
          <w:rFonts w:ascii="Times New Roman" w:hAnsi="Times New Roman" w:cs="Arial"/>
          <w:highlight w:val="white"/>
        </w:rPr>
        <w:t xml:space="preserve"> setzt sich wie folgt zusammen:</w:t>
      </w:r>
      <w:r>
        <w:rPr>
          <w:rStyle w:val="Absatz-Standardschriftart1"/>
          <w:rFonts w:ascii="Times New Roman" w:hAnsi="Times New Roman" w:cs="Arial"/>
          <w:bCs/>
          <w:highlight w:val="white"/>
        </w:rPr>
        <w:t xml:space="preserve"> drei Übungen [UE]</w:t>
      </w:r>
      <w:r>
        <w:rPr>
          <w:rStyle w:val="Absatz-Standardschriftart1"/>
          <w:rFonts w:ascii="Times New Roman" w:hAnsi="Times New Roman" w:cs="Arial"/>
          <w:highlight w:val="white"/>
        </w:rPr>
        <w:t xml:space="preserve">: </w:t>
      </w:r>
      <w:r>
        <w:rPr>
          <w:rStyle w:val="Absatz-Standardschriftart1"/>
          <w:rFonts w:ascii="Times New Roman" w:hAnsi="Times New Roman" w:cs="Arial"/>
          <w:highlight w:val="white"/>
        </w:rPr>
        <w:br/>
      </w:r>
      <w:r>
        <w:rPr>
          <w:rStyle w:val="Absatz-Standardschriftart1"/>
          <w:rFonts w:ascii="Times New Roman" w:hAnsi="Times New Roman" w:cs="Arial"/>
          <w:highlight w:val="white"/>
          <w:u w:val="single"/>
        </w:rPr>
        <w:t>Phonetik</w:t>
      </w:r>
      <w:r>
        <w:rPr>
          <w:rStyle w:val="Absatz-Standardschriftart1"/>
          <w:rFonts w:ascii="Times New Roman" w:hAnsi="Times New Roman" w:cs="Arial"/>
          <w:highlight w:val="white"/>
        </w:rPr>
        <w:t xml:space="preserve"> (1 Semesterwochenstunde [SWS]); </w:t>
      </w:r>
      <w:r>
        <w:rPr>
          <w:rStyle w:val="Absatz-Standardschriftart1"/>
          <w:rFonts w:ascii="Times New Roman" w:hAnsi="Times New Roman" w:cs="Arial"/>
          <w:highlight w:val="white"/>
          <w:u w:val="single"/>
        </w:rPr>
        <w:t>Kommunikationskurs 1</w:t>
      </w:r>
      <w:r>
        <w:rPr>
          <w:rStyle w:val="Absatz-Standardschriftart1"/>
          <w:rFonts w:ascii="Times New Roman" w:hAnsi="Times New Roman" w:cs="Arial"/>
          <w:highlight w:val="white"/>
        </w:rPr>
        <w:t xml:space="preserve"> und </w:t>
      </w:r>
      <w:r>
        <w:rPr>
          <w:rStyle w:val="Absatz-Standardschriftart1"/>
          <w:rFonts w:ascii="Times New Roman" w:hAnsi="Times New Roman" w:cs="Arial"/>
          <w:highlight w:val="white"/>
          <w:u w:val="single"/>
        </w:rPr>
        <w:t>Praktische Grammatik 1</w:t>
      </w:r>
      <w:r>
        <w:rPr>
          <w:rStyle w:val="Absatz-Standardschriftart1"/>
          <w:rFonts w:ascii="Times New Roman" w:hAnsi="Times New Roman" w:cs="Arial"/>
          <w:highlight w:val="white"/>
        </w:rPr>
        <w:t xml:space="preserve"> </w:t>
      </w:r>
    </w:p>
    <w:p w14:paraId="24A9466D" w14:textId="77777777" w:rsidR="004B5816" w:rsidRDefault="00AA3358">
      <w:pPr>
        <w:spacing w:before="114" w:after="114"/>
        <w:ind w:right="-290"/>
      </w:pPr>
      <w:r>
        <w:rPr>
          <w:rStyle w:val="Absatz-Standardschriftart1"/>
          <w:rFonts w:ascii="Times New Roman" w:hAnsi="Times New Roman" w:cs="Arial"/>
          <w:highlight w:val="white"/>
        </w:rPr>
        <w:t>(je 2 SWS).</w:t>
      </w:r>
    </w:p>
    <w:p w14:paraId="0CFF829E" w14:textId="77777777" w:rsidR="004B5816" w:rsidRDefault="00AA3358">
      <w:pPr>
        <w:spacing w:before="114" w:after="114"/>
        <w:ind w:right="-290"/>
      </w:pPr>
      <w:r>
        <w:rPr>
          <w:rStyle w:val="Absatz-Standardschriftart1"/>
          <w:rFonts w:ascii="Times New Roman" w:hAnsi="Times New Roman" w:cs="Arial"/>
          <w:highlight w:val="white"/>
        </w:rPr>
        <w:t xml:space="preserve">Das Modul wird mit einem </w:t>
      </w:r>
      <w:r>
        <w:rPr>
          <w:rStyle w:val="Absatz-Standardschriftart1"/>
          <w:rFonts w:ascii="Times New Roman" w:hAnsi="Times New Roman" w:cs="Arial"/>
          <w:bCs/>
          <w:highlight w:val="white"/>
        </w:rPr>
        <w:t>Portfolio</w:t>
      </w:r>
      <w:r>
        <w:rPr>
          <w:rStyle w:val="Absatz-Standardschriftart1"/>
          <w:rFonts w:ascii="Times New Roman" w:hAnsi="Times New Roman" w:cs="Arial"/>
          <w:highlight w:val="white"/>
        </w:rPr>
        <w:t xml:space="preserve"> abgeschlossen.</w:t>
      </w:r>
    </w:p>
    <w:p w14:paraId="414291A9" w14:textId="77777777" w:rsidR="004B5816" w:rsidRDefault="004B5816">
      <w:pPr>
        <w:spacing w:before="114" w:after="114"/>
        <w:ind w:right="-290"/>
        <w:rPr>
          <w:rFonts w:ascii="Times New Roman" w:hAnsi="Times New Roman" w:cs="Arial"/>
          <w:b/>
        </w:rPr>
      </w:pPr>
    </w:p>
    <w:p w14:paraId="31DAC4F5" w14:textId="77777777" w:rsidR="004B5816" w:rsidRDefault="00AA3358">
      <w:pPr>
        <w:spacing w:before="57" w:after="57"/>
        <w:ind w:left="709"/>
      </w:pPr>
      <w:r>
        <w:rPr>
          <w:rStyle w:val="Absatz-Standardschriftart2"/>
          <w:rFonts w:ascii="Times New Roman" w:hAnsi="Times New Roman" w:cs="Arial"/>
          <w:b/>
          <w:highlight w:val="white"/>
        </w:rPr>
        <w:t>UE Phonetik</w:t>
      </w:r>
    </w:p>
    <w:tbl>
      <w:tblPr>
        <w:tblW w:w="8278" w:type="dxa"/>
        <w:tblInd w:w="896" w:type="dxa"/>
        <w:tblCellMar>
          <w:left w:w="104" w:type="dxa"/>
        </w:tblCellMar>
        <w:tblLook w:val="04A0" w:firstRow="1" w:lastRow="0" w:firstColumn="1" w:lastColumn="0" w:noHBand="0" w:noVBand="1"/>
      </w:tblPr>
      <w:tblGrid>
        <w:gridCol w:w="679"/>
        <w:gridCol w:w="1430"/>
        <w:gridCol w:w="3735"/>
        <w:gridCol w:w="2434"/>
      </w:tblGrid>
      <w:tr w:rsidR="004B5816" w14:paraId="6ED8C23D" w14:textId="77777777">
        <w:tc>
          <w:tcPr>
            <w:tcW w:w="679" w:type="dxa"/>
            <w:shd w:val="clear" w:color="auto" w:fill="auto"/>
          </w:tcPr>
          <w:p w14:paraId="30C2A633" w14:textId="77777777" w:rsidR="004B5816" w:rsidRDefault="00AA3358">
            <w:r>
              <w:rPr>
                <w:rFonts w:ascii="Times New Roman" w:hAnsi="Times New Roman" w:cs="Arial"/>
                <w:lang w:val="es-ES"/>
              </w:rPr>
              <w:t>Mo</w:t>
            </w:r>
          </w:p>
        </w:tc>
        <w:tc>
          <w:tcPr>
            <w:tcW w:w="1430" w:type="dxa"/>
            <w:shd w:val="clear" w:color="auto" w:fill="FFFFFF"/>
          </w:tcPr>
          <w:p w14:paraId="366EB909" w14:textId="77777777" w:rsidR="004B5816" w:rsidRDefault="00AA3358">
            <w:r>
              <w:rPr>
                <w:rFonts w:ascii="Times New Roman" w:hAnsi="Times New Roman" w:cs="Arial"/>
                <w:lang w:val="es-ES"/>
              </w:rPr>
              <w:t>16-18 Uhr</w:t>
            </w:r>
          </w:p>
          <w:p w14:paraId="50BD6530" w14:textId="77777777" w:rsidR="004B5816" w:rsidRDefault="00AA3358">
            <w:r>
              <w:rPr>
                <w:rFonts w:ascii="Times New Roman" w:hAnsi="Times New Roman" w:cs="Arial"/>
                <w:b/>
                <w:bCs/>
                <w:lang w:val="es-ES"/>
              </w:rPr>
              <w:t>(14 tgl./1)</w:t>
            </w:r>
          </w:p>
        </w:tc>
        <w:tc>
          <w:tcPr>
            <w:tcW w:w="3735" w:type="dxa"/>
            <w:shd w:val="clear" w:color="auto" w:fill="auto"/>
          </w:tcPr>
          <w:p w14:paraId="0CDFB0E4" w14:textId="77777777" w:rsidR="004B5816" w:rsidRDefault="00AA3358">
            <w:r>
              <w:rPr>
                <w:rFonts w:ascii="Times New Roman" w:hAnsi="Times New Roman" w:cs="Arial"/>
                <w:b/>
                <w:bCs/>
              </w:rPr>
              <w:t>Blended Course,</w:t>
            </w:r>
          </w:p>
          <w:p w14:paraId="7C91D51E" w14:textId="77777777" w:rsidR="004B5816" w:rsidRDefault="00AA3358">
            <w:r>
              <w:rPr>
                <w:rFonts w:ascii="Times New Roman" w:hAnsi="Times New Roman" w:cs="Arial"/>
              </w:rPr>
              <w:t>DOR 24,</w:t>
            </w:r>
            <w:r>
              <w:rPr>
                <w:rFonts w:ascii="Times New Roman" w:hAnsi="Times New Roman" w:cs="Arial"/>
              </w:rPr>
              <w:br/>
              <w:t>R 1.605</w:t>
            </w:r>
          </w:p>
        </w:tc>
        <w:tc>
          <w:tcPr>
            <w:tcW w:w="2434" w:type="dxa"/>
            <w:shd w:val="clear" w:color="auto" w:fill="auto"/>
          </w:tcPr>
          <w:p w14:paraId="01A9EC3E" w14:textId="77777777" w:rsidR="004B5816" w:rsidRDefault="00AA3358">
            <w:pPr>
              <w:spacing w:before="57" w:after="57"/>
            </w:pPr>
            <w:r>
              <w:rPr>
                <w:rFonts w:ascii="Times New Roman" w:hAnsi="Times New Roman" w:cs="Arial"/>
              </w:rPr>
              <w:t>N.N.</w:t>
            </w:r>
          </w:p>
        </w:tc>
      </w:tr>
    </w:tbl>
    <w:p w14:paraId="0CA09573" w14:textId="77777777" w:rsidR="004B5816" w:rsidRDefault="004B5816">
      <w:pPr>
        <w:spacing w:before="57" w:after="57"/>
        <w:ind w:left="4535" w:right="57" w:hanging="57"/>
        <w:rPr>
          <w:rStyle w:val="Absatz-Standardschriftart1"/>
          <w:rFonts w:ascii="Times New Roman" w:hAnsi="Times New Roman"/>
        </w:rPr>
      </w:pPr>
    </w:p>
    <w:p w14:paraId="07922264" w14:textId="77777777" w:rsidR="004B5816" w:rsidRDefault="004B5816">
      <w:pPr>
        <w:rPr>
          <w:rFonts w:ascii="Times New Roman" w:hAnsi="Times New Roman" w:cs="Arial"/>
          <w:b/>
          <w:highlight w:val="white"/>
        </w:rPr>
      </w:pPr>
    </w:p>
    <w:p w14:paraId="0C3DFFFE" w14:textId="77777777" w:rsidR="004B5816" w:rsidRDefault="004B5816">
      <w:pPr>
        <w:ind w:left="709"/>
        <w:rPr>
          <w:rFonts w:ascii="Times New Roman" w:hAnsi="Times New Roman" w:cs="Arial"/>
          <w:b/>
          <w:highlight w:val="white"/>
        </w:rPr>
      </w:pPr>
    </w:p>
    <w:p w14:paraId="41926673" w14:textId="77777777" w:rsidR="004B5816" w:rsidRDefault="00AA3358">
      <w:pPr>
        <w:spacing w:before="57" w:after="57"/>
        <w:ind w:left="709"/>
      </w:pPr>
      <w:r>
        <w:rPr>
          <w:rStyle w:val="Absatz-Standardschriftart2"/>
          <w:rFonts w:ascii="Times New Roman" w:hAnsi="Times New Roman" w:cs="Arial"/>
          <w:b/>
          <w:highlight w:val="white"/>
        </w:rPr>
        <w:t xml:space="preserve">UE Praktische Grammatik I </w:t>
      </w:r>
      <w:r>
        <w:rPr>
          <w:rStyle w:val="Absatz-Standardschriftart2"/>
          <w:rFonts w:ascii="Times New Roman" w:hAnsi="Times New Roman" w:cs="Arial"/>
          <w:b/>
          <w:highlight w:val="white"/>
        </w:rPr>
        <w:t>(für Herkunftssprecher*innen)</w:t>
      </w:r>
    </w:p>
    <w:tbl>
      <w:tblPr>
        <w:tblW w:w="8278" w:type="dxa"/>
        <w:tblInd w:w="873" w:type="dxa"/>
        <w:tblCellMar>
          <w:left w:w="104" w:type="dxa"/>
        </w:tblCellMar>
        <w:tblLook w:val="04A0" w:firstRow="1" w:lastRow="0" w:firstColumn="1" w:lastColumn="0" w:noHBand="0" w:noVBand="1"/>
      </w:tblPr>
      <w:tblGrid>
        <w:gridCol w:w="2149"/>
        <w:gridCol w:w="3695"/>
        <w:gridCol w:w="2434"/>
      </w:tblGrid>
      <w:tr w:rsidR="004B5816" w14:paraId="0A410922" w14:textId="77777777">
        <w:tc>
          <w:tcPr>
            <w:tcW w:w="2149" w:type="dxa"/>
            <w:shd w:val="clear" w:color="auto" w:fill="auto"/>
          </w:tcPr>
          <w:p w14:paraId="287125F1" w14:textId="77777777" w:rsidR="004B5816" w:rsidRDefault="00AA3358">
            <w:r>
              <w:rPr>
                <w:rFonts w:ascii="Times New Roman" w:hAnsi="Times New Roman" w:cs="Arial"/>
                <w:b/>
                <w:bCs/>
                <w:lang w:val="es-ES"/>
              </w:rPr>
              <w:t>E-Learning-Kurs</w:t>
            </w:r>
            <w:r>
              <w:rPr>
                <w:rFonts w:ascii="Times New Roman" w:hAnsi="Times New Roman" w:cs="Arial"/>
                <w:b/>
                <w:bCs/>
                <w:lang w:val="es-ES"/>
              </w:rPr>
              <w:br/>
            </w:r>
            <w:r>
              <w:rPr>
                <w:rFonts w:ascii="Times New Roman" w:hAnsi="Times New Roman" w:cs="Arial"/>
                <w:lang w:val="es-ES"/>
              </w:rPr>
              <w:t>Di 10-12 Uhr</w:t>
            </w:r>
          </w:p>
        </w:tc>
        <w:tc>
          <w:tcPr>
            <w:tcW w:w="3695" w:type="dxa"/>
            <w:shd w:val="clear" w:color="auto" w:fill="auto"/>
          </w:tcPr>
          <w:p w14:paraId="17C95210" w14:textId="77777777" w:rsidR="004B5816" w:rsidRDefault="00AA335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Times New Roman" w:hAnsi="Times New Roman" w:cs="Arial"/>
                <w:b/>
                <w:bCs/>
              </w:rPr>
              <w:t>digital</w:t>
            </w:r>
          </w:p>
          <w:p w14:paraId="215DFC8B" w14:textId="77777777" w:rsidR="004B5816" w:rsidRDefault="00AA335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Times New Roman" w:hAnsi="Times New Roman" w:cs="Arial"/>
                <w:u w:val="single"/>
              </w:rPr>
              <w:t>Moodle-Schlüssel:</w:t>
            </w:r>
            <w:r>
              <w:rPr>
                <w:rFonts w:ascii="Times New Roman" w:hAnsi="Times New Roman" w:cs="Arial"/>
              </w:rPr>
              <w:t xml:space="preserve"> gra1HKS_22</w:t>
            </w:r>
          </w:p>
        </w:tc>
        <w:tc>
          <w:tcPr>
            <w:tcW w:w="2434" w:type="dxa"/>
            <w:shd w:val="clear" w:color="auto" w:fill="auto"/>
          </w:tcPr>
          <w:p w14:paraId="2DAE13F9" w14:textId="77777777" w:rsidR="004B5816" w:rsidRDefault="00AA3358">
            <w:r>
              <w:rPr>
                <w:rFonts w:ascii="Times New Roman" w:hAnsi="Times New Roman" w:cs="Arial"/>
              </w:rPr>
              <w:t>Fr. Baumgart-Wendt</w:t>
            </w:r>
          </w:p>
        </w:tc>
      </w:tr>
    </w:tbl>
    <w:p w14:paraId="7C081060" w14:textId="77777777" w:rsidR="004B5816" w:rsidRDefault="004B5816">
      <w:pPr>
        <w:rPr>
          <w:rFonts w:ascii="Times New Roman" w:hAnsi="Times New Roman" w:cs="Arial"/>
          <w:b/>
          <w:highlight w:val="white"/>
        </w:rPr>
      </w:pPr>
    </w:p>
    <w:p w14:paraId="5C692776" w14:textId="77777777" w:rsidR="004B5816" w:rsidRDefault="00AA3358">
      <w:pPr>
        <w:spacing w:before="57" w:after="57"/>
        <w:ind w:left="709"/>
      </w:pPr>
      <w:r>
        <w:rPr>
          <w:rStyle w:val="Absatz-Standardschriftart2"/>
          <w:rFonts w:ascii="Times New Roman" w:hAnsi="Times New Roman" w:cs="Arial"/>
          <w:b/>
          <w:highlight w:val="white"/>
        </w:rPr>
        <w:t>UE Kommunikationskurs I (für Herkunftssprecher*innen)</w:t>
      </w:r>
    </w:p>
    <w:tbl>
      <w:tblPr>
        <w:tblW w:w="8222" w:type="dxa"/>
        <w:tblInd w:w="908" w:type="dxa"/>
        <w:tblCellMar>
          <w:left w:w="104" w:type="dxa"/>
        </w:tblCellMar>
        <w:tblLook w:val="04A0" w:firstRow="1" w:lastRow="0" w:firstColumn="1" w:lastColumn="0" w:noHBand="0" w:noVBand="1"/>
      </w:tblPr>
      <w:tblGrid>
        <w:gridCol w:w="2097"/>
        <w:gridCol w:w="3681"/>
        <w:gridCol w:w="2444"/>
      </w:tblGrid>
      <w:tr w:rsidR="004B5816" w14:paraId="1F6CED43" w14:textId="77777777">
        <w:tc>
          <w:tcPr>
            <w:tcW w:w="2097" w:type="dxa"/>
            <w:shd w:val="clear" w:color="auto" w:fill="auto"/>
          </w:tcPr>
          <w:p w14:paraId="491BCBFC" w14:textId="77777777" w:rsidR="004B5816" w:rsidRDefault="00AA3358">
            <w:bookmarkStart w:id="1" w:name="__DdeLink__287_39642958"/>
            <w:r>
              <w:rPr>
                <w:rFonts w:ascii="Times New Roman" w:hAnsi="Times New Roman" w:cs="Arial"/>
                <w:b/>
                <w:bCs/>
                <w:lang w:val="es-ES"/>
              </w:rPr>
              <w:t>E-Learning-Kurs</w:t>
            </w:r>
            <w:bookmarkEnd w:id="1"/>
          </w:p>
          <w:p w14:paraId="4A6D4E86" w14:textId="77777777" w:rsidR="004B5816" w:rsidRDefault="00AA3358">
            <w:r>
              <w:rPr>
                <w:rFonts w:ascii="Times New Roman" w:hAnsi="Times New Roman" w:cs="Arial"/>
                <w:lang w:val="es-ES"/>
              </w:rPr>
              <w:t>Di 12-14 Uhr</w:t>
            </w:r>
          </w:p>
        </w:tc>
        <w:tc>
          <w:tcPr>
            <w:tcW w:w="3681" w:type="dxa"/>
            <w:shd w:val="clear" w:color="auto" w:fill="auto"/>
          </w:tcPr>
          <w:p w14:paraId="5E6A4B8F" w14:textId="77777777" w:rsidR="004B5816" w:rsidRDefault="00AA3358">
            <w:pPr>
              <w:spacing w:before="57" w:after="57"/>
            </w:pPr>
            <w:r>
              <w:rPr>
                <w:rFonts w:ascii="Times New Roman" w:hAnsi="Times New Roman" w:cs="Arial"/>
                <w:b/>
                <w:bCs/>
                <w:iCs/>
              </w:rPr>
              <w:t>digital</w:t>
            </w:r>
          </w:p>
          <w:p w14:paraId="2EE1A7D5" w14:textId="77777777" w:rsidR="004B5816" w:rsidRDefault="00AA3358">
            <w:pPr>
              <w:spacing w:before="57" w:after="57"/>
            </w:pPr>
            <w:r>
              <w:rPr>
                <w:rFonts w:ascii="Times New Roman" w:hAnsi="Times New Roman" w:cs="Arial"/>
                <w:iCs/>
                <w:u w:val="single"/>
              </w:rPr>
              <w:t>Moodle-Schlüssel:</w:t>
            </w:r>
            <w:r>
              <w:rPr>
                <w:rFonts w:ascii="Times New Roman" w:hAnsi="Times New Roman" w:cs="Arial"/>
                <w:iCs/>
              </w:rPr>
              <w:t xml:space="preserve"> kom1_22</w:t>
            </w:r>
          </w:p>
        </w:tc>
        <w:tc>
          <w:tcPr>
            <w:tcW w:w="2444" w:type="dxa"/>
            <w:shd w:val="clear" w:color="auto" w:fill="auto"/>
          </w:tcPr>
          <w:p w14:paraId="21F06C06" w14:textId="77777777" w:rsidR="004B5816" w:rsidRDefault="00AA3358">
            <w:r>
              <w:rPr>
                <w:rFonts w:ascii="Times New Roman" w:hAnsi="Times New Roman" w:cs="Arial"/>
              </w:rPr>
              <w:t xml:space="preserve">Fr. </w:t>
            </w:r>
            <w:r>
              <w:rPr>
                <w:rFonts w:ascii="Times New Roman" w:hAnsi="Times New Roman" w:cs="Arial"/>
              </w:rPr>
              <w:t>Baumgart-Wendt</w:t>
            </w:r>
          </w:p>
        </w:tc>
      </w:tr>
    </w:tbl>
    <w:p w14:paraId="30D6D6F7" w14:textId="235AE570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5"/>
        <w:rPr>
          <w:rFonts w:ascii="Times New Roman" w:hAnsi="Times New Roman" w:cs="Arial"/>
        </w:rPr>
      </w:pPr>
    </w:p>
    <w:p w14:paraId="7120B21B" w14:textId="77777777" w:rsidR="007B2DAE" w:rsidRDefault="007B2DAE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5"/>
        <w:rPr>
          <w:rFonts w:ascii="Times New Roman" w:hAnsi="Times New Roman" w:cs="Arial"/>
        </w:rPr>
      </w:pPr>
    </w:p>
    <w:p w14:paraId="01651A58" w14:textId="0550A234" w:rsidR="007B2DAE" w:rsidRDefault="007B2DAE" w:rsidP="007B2DAE">
      <w:pPr>
        <w:spacing w:before="114" w:after="114"/>
        <w:ind w:right="-290"/>
        <w:rPr>
          <w:rStyle w:val="Absatz-Standardschriftart1"/>
          <w:rFonts w:ascii="Times New Roman" w:hAnsi="Times New Roman" w:cs="Arial"/>
          <w:b/>
          <w:bCs/>
          <w:highlight w:val="white"/>
        </w:rPr>
      </w:pPr>
      <w:r>
        <w:rPr>
          <w:rStyle w:val="Absatz-Standardschriftart1"/>
          <w:rFonts w:ascii="Times New Roman" w:hAnsi="Times New Roman" w:cs="Arial"/>
          <w:b/>
          <w:bCs/>
          <w:highlight w:val="white"/>
        </w:rPr>
        <w:t xml:space="preserve">Für den Studiengang BA </w:t>
      </w:r>
      <w:r>
        <w:rPr>
          <w:rStyle w:val="Absatz-Standardschriftart1"/>
          <w:rFonts w:ascii="Times New Roman" w:hAnsi="Times New Roman" w:cs="Arial"/>
          <w:b/>
          <w:bCs/>
          <w:highlight w:val="white"/>
        </w:rPr>
        <w:t xml:space="preserve">Slawische Sprachen und Literaturen (Studiengangssprache </w:t>
      </w:r>
      <w:r>
        <w:rPr>
          <w:rStyle w:val="Absatz-Standardschriftart1"/>
          <w:rFonts w:ascii="Times New Roman" w:hAnsi="Times New Roman" w:cs="Arial"/>
          <w:b/>
          <w:bCs/>
          <w:highlight w:val="white"/>
        </w:rPr>
        <w:t>Russisch</w:t>
      </w:r>
      <w:r>
        <w:rPr>
          <w:rStyle w:val="Absatz-Standardschriftart1"/>
          <w:rFonts w:ascii="Times New Roman" w:hAnsi="Times New Roman" w:cs="Arial"/>
          <w:b/>
          <w:bCs/>
          <w:highlight w:val="white"/>
        </w:rPr>
        <w:t>)</w:t>
      </w:r>
      <w:r>
        <w:rPr>
          <w:rStyle w:val="Absatz-Standardschriftart1"/>
          <w:rFonts w:ascii="Times New Roman" w:hAnsi="Times New Roman" w:cs="Arial"/>
          <w:b/>
          <w:bCs/>
          <w:highlight w:val="white"/>
        </w:rPr>
        <w:t>:</w:t>
      </w:r>
    </w:p>
    <w:p w14:paraId="3D01A157" w14:textId="77777777" w:rsidR="004B5816" w:rsidRDefault="004B5816">
      <w:pPr>
        <w:spacing w:before="114" w:after="114"/>
        <w:rPr>
          <w:rFonts w:ascii="Times New Roman" w:hAnsi="Times New Roman" w:cs="Arial"/>
        </w:rPr>
      </w:pPr>
    </w:p>
    <w:p w14:paraId="3AAAC759" w14:textId="3B7D4C9E" w:rsidR="007B2DAE" w:rsidRDefault="007B2DAE" w:rsidP="007B2D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 w:after="57"/>
        <w:ind w:right="-290"/>
        <w:rPr>
          <w:rFonts w:ascii="Arial" w:hAnsi="Arial"/>
          <w:b/>
          <w:sz w:val="18"/>
        </w:rPr>
      </w:pPr>
      <w:r>
        <w:rPr>
          <w:rStyle w:val="Absatz-Standardschriftart2"/>
          <w:rFonts w:ascii="Times New Roman" w:hAnsi="Times New Roman" w:cs="Arial"/>
          <w:highlight w:val="white"/>
        </w:rPr>
        <w:t xml:space="preserve">Falls Sie das Studium </w:t>
      </w:r>
      <w:r>
        <w:rPr>
          <w:rStyle w:val="Absatz-Standardschriftart2"/>
          <w:rFonts w:ascii="Times New Roman" w:hAnsi="Times New Roman" w:cs="Arial"/>
          <w:highlight w:val="white"/>
          <w:u w:val="single"/>
        </w:rPr>
        <w:t>ohne Sprachkenntnisse</w:t>
      </w:r>
      <w:r>
        <w:rPr>
          <w:rStyle w:val="Absatz-Standardschriftart2"/>
          <w:rFonts w:ascii="Times New Roman" w:hAnsi="Times New Roman" w:cs="Arial"/>
          <w:highlight w:val="white"/>
        </w:rPr>
        <w:t xml:space="preserve"> beginnen, wählen Sie </w:t>
      </w:r>
      <w:r w:rsidR="00E91CAC">
        <w:rPr>
          <w:rStyle w:val="Absatz-Standardschriftart2"/>
          <w:rFonts w:ascii="Times New Roman" w:hAnsi="Times New Roman" w:cs="Arial"/>
          <w:highlight w:val="white"/>
        </w:rPr>
        <w:t xml:space="preserve">normalerweise das </w:t>
      </w:r>
      <w:r>
        <w:rPr>
          <w:rStyle w:val="Absatz-Standardschriftart2"/>
          <w:rFonts w:ascii="Times New Roman" w:hAnsi="Times New Roman" w:cs="Arial"/>
          <w:highlight w:val="white"/>
          <w:u w:val="single"/>
        </w:rPr>
        <w:t>Modul 3a</w:t>
      </w:r>
      <w:r>
        <w:rPr>
          <w:rStyle w:val="Absatz-Standardschriftart2"/>
          <w:rFonts w:ascii="Times New Roman" w:hAnsi="Times New Roman" w:cs="Arial"/>
          <w:highlight w:val="white"/>
        </w:rPr>
        <w:t xml:space="preserve">. </w:t>
      </w:r>
      <w:r>
        <w:rPr>
          <w:rStyle w:val="Absatz-Standardschriftart2"/>
          <w:rFonts w:ascii="Times New Roman" w:hAnsi="Times New Roman" w:cs="Arial"/>
          <w:highlight w:val="white"/>
        </w:rPr>
        <w:br/>
        <w:t xml:space="preserve">Falls Sie bereits über </w:t>
      </w:r>
      <w:r>
        <w:rPr>
          <w:rStyle w:val="Absatz-Standardschriftart2"/>
          <w:rFonts w:ascii="Times New Roman" w:hAnsi="Times New Roman" w:cs="Arial"/>
          <w:highlight w:val="white"/>
          <w:u w:val="single"/>
        </w:rPr>
        <w:t>Sprachkenntnisse</w:t>
      </w:r>
      <w:r>
        <w:rPr>
          <w:rStyle w:val="Absatz-Standardschriftart2"/>
          <w:rFonts w:ascii="Times New Roman" w:hAnsi="Times New Roman" w:cs="Arial"/>
          <w:highlight w:val="white"/>
        </w:rPr>
        <w:t xml:space="preserve"> verfügen, wählen Sie </w:t>
      </w:r>
      <w:r>
        <w:rPr>
          <w:rStyle w:val="Absatz-Standardschriftart2"/>
          <w:rFonts w:ascii="Times New Roman" w:hAnsi="Times New Roman" w:cs="Arial"/>
          <w:highlight w:val="white"/>
          <w:u w:val="single"/>
        </w:rPr>
        <w:t>Modul 3b</w:t>
      </w:r>
      <w:r>
        <w:rPr>
          <w:rStyle w:val="Absatz-Standardschriftart2"/>
          <w:rFonts w:ascii="Times New Roman" w:hAnsi="Times New Roman" w:cs="Arial"/>
          <w:highlight w:val="white"/>
        </w:rPr>
        <w:t>.</w:t>
      </w:r>
    </w:p>
    <w:p w14:paraId="44AE8609" w14:textId="77777777" w:rsidR="007B2DAE" w:rsidRDefault="007B2DAE" w:rsidP="007B2D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 w:after="57"/>
        <w:ind w:right="-290"/>
        <w:rPr>
          <w:rStyle w:val="Absatz-Standardschriftart2"/>
          <w:rFonts w:ascii="Times New Roman" w:hAnsi="Times New Roman"/>
        </w:rPr>
      </w:pPr>
    </w:p>
    <w:p w14:paraId="7658E5E7" w14:textId="77777777" w:rsidR="007B2DAE" w:rsidRDefault="007B2DAE" w:rsidP="007B2D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 w:after="57"/>
        <w:ind w:right="-290"/>
        <w:rPr>
          <w:rStyle w:val="Absatz-Standardschriftart2"/>
          <w:rFonts w:ascii="Times New Roman" w:hAnsi="Times New Roman"/>
        </w:rPr>
      </w:pPr>
    </w:p>
    <w:p w14:paraId="4B78B891" w14:textId="555CE349" w:rsidR="007B2DAE" w:rsidRDefault="007B2DAE" w:rsidP="007B2D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 w:after="57"/>
        <w:ind w:right="-290"/>
        <w:rPr>
          <w:rFonts w:ascii="Arial" w:hAnsi="Arial"/>
          <w:b/>
          <w:sz w:val="18"/>
        </w:rPr>
      </w:pPr>
      <w:r>
        <w:rPr>
          <w:rStyle w:val="Absatz-Standardschriftart2"/>
          <w:rFonts w:ascii="Times New Roman" w:hAnsi="Times New Roman" w:cs="Arial"/>
          <w:b/>
          <w:bCs/>
          <w:highlight w:val="white"/>
        </w:rPr>
        <w:t>Modul 3a</w:t>
      </w:r>
      <w:r w:rsidR="00E91CAC">
        <w:rPr>
          <w:rStyle w:val="Absatz-Standardschriftart2"/>
          <w:rFonts w:ascii="Times New Roman" w:hAnsi="Times New Roman" w:cs="Arial"/>
          <w:b/>
          <w:bCs/>
        </w:rPr>
        <w:t xml:space="preserve"> (immer zum WiSe)</w:t>
      </w:r>
    </w:p>
    <w:p w14:paraId="714D7102" w14:textId="5AF52232" w:rsidR="007B2DAE" w:rsidRDefault="007B2DAE" w:rsidP="007B2D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 w:after="57"/>
        <w:ind w:right="-290"/>
      </w:pPr>
      <w:r>
        <w:rPr>
          <w:rStyle w:val="Absatz-Standardschriftart2"/>
          <w:rFonts w:ascii="Times New Roman" w:hAnsi="Times New Roman" w:cs="Arial"/>
          <w:highlight w:val="white"/>
        </w:rPr>
        <w:t>Das Modul 3a „Sprachpraxis Basisqualifikation A1“</w:t>
      </w:r>
      <w:r>
        <w:rPr>
          <w:rStyle w:val="Funotenanker"/>
          <w:rFonts w:ascii="Times New Roman" w:hAnsi="Times New Roman" w:cs="Arial"/>
          <w:kern w:val="0"/>
          <w:lang w:eastAsia="de-DE"/>
        </w:rPr>
        <w:t xml:space="preserve"> setzt sich aus den für die jeweilige Sprache angebotenen Kursen zusammen. Sie müssen alle angebotenen Termine besuchen, um den kompletten Kurs zu absolvieren. </w:t>
      </w:r>
      <w:r>
        <w:rPr>
          <w:rStyle w:val="Funotenanker"/>
          <w:rFonts w:ascii="Times New Roman" w:hAnsi="Times New Roman" w:cs="Arial"/>
          <w:kern w:val="0"/>
          <w:lang w:eastAsia="de-DE"/>
        </w:rPr>
        <w:br/>
        <w:t>Das Modul wird mit einer Klausur (</w:t>
      </w:r>
      <w:r>
        <w:rPr>
          <w:rStyle w:val="Funotenanker"/>
          <w:rFonts w:ascii="Times New Roman" w:hAnsi="Times New Roman" w:cs="Arial"/>
          <w:color w:val="000000"/>
          <w:kern w:val="0"/>
          <w:lang w:eastAsia="de-DE"/>
        </w:rPr>
        <w:t>60min.)</w:t>
      </w:r>
      <w:r>
        <w:rPr>
          <w:rStyle w:val="Funotenanker"/>
          <w:rFonts w:ascii="Times New Roman" w:hAnsi="Times New Roman" w:cs="Arial"/>
          <w:kern w:val="0"/>
          <w:lang w:eastAsia="de-DE"/>
        </w:rPr>
        <w:t xml:space="preserve"> abgeschlossen.</w:t>
      </w:r>
      <w:r>
        <w:rPr>
          <w:rStyle w:val="Absatz-Standardschriftart2"/>
          <w:rFonts w:ascii="Times New Roman" w:hAnsi="Times New Roman" w:cs="Arial"/>
          <w:kern w:val="0"/>
          <w:highlight w:val="white"/>
          <w:lang w:eastAsia="de-DE"/>
        </w:rPr>
        <w:t xml:space="preserve"> Das Modul wird </w:t>
      </w:r>
      <w:r>
        <w:rPr>
          <w:rStyle w:val="Absatz-Standardschriftart2"/>
          <w:rFonts w:ascii="Times New Roman" w:hAnsi="Times New Roman" w:cs="Arial"/>
          <w:kern w:val="0"/>
          <w:highlight w:val="white"/>
          <w:lang w:eastAsia="de-DE"/>
        </w:rPr>
        <w:t xml:space="preserve">erst wieder </w:t>
      </w:r>
      <w:r>
        <w:rPr>
          <w:rStyle w:val="Absatz-Standardschriftart2"/>
          <w:rFonts w:ascii="Times New Roman" w:hAnsi="Times New Roman" w:cs="Arial"/>
          <w:kern w:val="0"/>
          <w:highlight w:val="white"/>
          <w:lang w:eastAsia="de-DE"/>
        </w:rPr>
        <w:t>im Wintersemester angeboten.</w:t>
      </w:r>
    </w:p>
    <w:p w14:paraId="42F54DDE" w14:textId="77777777" w:rsidR="007B2DAE" w:rsidRDefault="007B2DAE" w:rsidP="007B2D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 w:after="57"/>
        <w:ind w:right="15"/>
        <w:jc w:val="both"/>
        <w:rPr>
          <w:rStyle w:val="Absatz-Standardschriftart2"/>
          <w:rFonts w:ascii="Times New Roman" w:hAnsi="Times New Roman"/>
        </w:rPr>
      </w:pPr>
    </w:p>
    <w:p w14:paraId="57B9061A" w14:textId="77777777" w:rsidR="007B2DAE" w:rsidRDefault="007B2DAE" w:rsidP="007B2D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 w:after="57"/>
        <w:ind w:right="15"/>
        <w:jc w:val="both"/>
        <w:rPr>
          <w:rStyle w:val="Absatz-Standardschriftart2"/>
          <w:rFonts w:ascii="Times New Roman" w:hAnsi="Times New Roman" w:cs="Arial"/>
          <w:b/>
          <w:bCs/>
          <w:kern w:val="0"/>
          <w:lang w:eastAsia="de-DE"/>
        </w:rPr>
      </w:pPr>
    </w:p>
    <w:p w14:paraId="702C0615" w14:textId="787888B1" w:rsidR="007B2DAE" w:rsidRDefault="007B2DAE" w:rsidP="007B2D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 w:after="57"/>
        <w:ind w:right="15"/>
        <w:jc w:val="both"/>
      </w:pPr>
      <w:r>
        <w:rPr>
          <w:rStyle w:val="Absatz-Standardschriftart2"/>
          <w:rFonts w:ascii="Times New Roman" w:hAnsi="Times New Roman" w:cs="Arial"/>
          <w:b/>
          <w:bCs/>
          <w:kern w:val="0"/>
          <w:lang w:eastAsia="de-DE"/>
        </w:rPr>
        <w:t>Modul 3b</w:t>
      </w:r>
    </w:p>
    <w:p w14:paraId="63F25062" w14:textId="092DCAA8" w:rsidR="007B2DAE" w:rsidRDefault="007B2DAE" w:rsidP="007B2D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 w:after="57"/>
        <w:ind w:right="15"/>
        <w:rPr>
          <w:rStyle w:val="Absatz-Standardschriftart1"/>
          <w:rFonts w:ascii="Times New Roman" w:hAnsi="Times New Roman" w:cs="Arial"/>
          <w:kern w:val="0"/>
          <w:lang w:eastAsia="de-DE"/>
        </w:rPr>
      </w:pPr>
      <w:r>
        <w:rPr>
          <w:rStyle w:val="Absatz-Standardschriftart2"/>
          <w:rFonts w:ascii="Times New Roman" w:hAnsi="Times New Roman" w:cs="Arial"/>
        </w:rPr>
        <w:t xml:space="preserve">Wenn Sie über </w:t>
      </w:r>
      <w:r>
        <w:rPr>
          <w:rStyle w:val="Absatz-Standardschriftart2"/>
          <w:rFonts w:ascii="Times New Roman" w:hAnsi="Times New Roman" w:cs="Arial"/>
          <w:u w:val="single"/>
        </w:rPr>
        <w:t>Vorkenntnisse</w:t>
      </w:r>
      <w:r>
        <w:rPr>
          <w:rStyle w:val="Absatz-Standardschriftart2"/>
          <w:rFonts w:ascii="Times New Roman" w:hAnsi="Times New Roman" w:cs="Arial"/>
        </w:rPr>
        <w:t xml:space="preserve"> (mindestens auf dem Niveau A2) verfügen, wählen Sie bitte die Kurse für das Modul 3b „Sprachpraxis I - A2+“. Das Modul setzt sich wie folgt zusammen: </w:t>
      </w:r>
      <w:r>
        <w:rPr>
          <w:rStyle w:val="Absatz-Standardschriftart1"/>
          <w:rFonts w:ascii="Times New Roman" w:hAnsi="Times New Roman" w:cs="Arial"/>
          <w:bCs/>
          <w:kern w:val="0"/>
          <w:highlight w:val="white"/>
          <w:lang w:eastAsia="de-DE"/>
        </w:rPr>
        <w:t>drei Übungen [UE]</w:t>
      </w:r>
      <w:r>
        <w:rPr>
          <w:rStyle w:val="Absatz-Standardschriftart1"/>
          <w:rFonts w:ascii="Times New Roman" w:hAnsi="Times New Roman" w:cs="Arial"/>
          <w:kern w:val="0"/>
          <w:highlight w:val="white"/>
          <w:lang w:eastAsia="de-DE"/>
        </w:rPr>
        <w:t xml:space="preserve">: </w:t>
      </w:r>
      <w:r>
        <w:rPr>
          <w:rStyle w:val="Absatz-Standardschriftart1"/>
          <w:rFonts w:ascii="Times New Roman" w:hAnsi="Times New Roman" w:cs="Arial"/>
          <w:kern w:val="0"/>
          <w:highlight w:val="white"/>
          <w:u w:val="single"/>
          <w:lang w:eastAsia="de-DE"/>
        </w:rPr>
        <w:t>Phonetik</w:t>
      </w:r>
      <w:r>
        <w:rPr>
          <w:rStyle w:val="Absatz-Standardschriftart1"/>
          <w:rFonts w:ascii="Times New Roman" w:hAnsi="Times New Roman" w:cs="Arial"/>
          <w:kern w:val="0"/>
          <w:highlight w:val="white"/>
          <w:lang w:eastAsia="de-DE"/>
        </w:rPr>
        <w:t xml:space="preserve"> </w:t>
      </w:r>
      <w:r>
        <w:rPr>
          <w:rStyle w:val="Absatz-Standardschriftart1"/>
          <w:rFonts w:ascii="Times New Roman" w:hAnsi="Times New Roman" w:cs="Arial"/>
          <w:kern w:val="0"/>
          <w:highlight w:val="white"/>
          <w:lang w:eastAsia="de-DE"/>
        </w:rPr>
        <w:br/>
        <w:t xml:space="preserve">(1 Semesterwochenstunde [SWS]); </w:t>
      </w:r>
      <w:r>
        <w:rPr>
          <w:rStyle w:val="Absatz-Standardschriftart1"/>
          <w:rFonts w:ascii="Times New Roman" w:hAnsi="Times New Roman" w:cs="Arial"/>
          <w:kern w:val="0"/>
          <w:highlight w:val="white"/>
          <w:u w:val="single"/>
          <w:lang w:eastAsia="de-DE"/>
        </w:rPr>
        <w:t>Kommunikationskurs 1</w:t>
      </w:r>
      <w:r>
        <w:rPr>
          <w:rStyle w:val="Absatz-Standardschriftart1"/>
          <w:rFonts w:ascii="Times New Roman" w:hAnsi="Times New Roman" w:cs="Arial"/>
          <w:kern w:val="0"/>
          <w:highlight w:val="white"/>
          <w:lang w:eastAsia="de-DE"/>
        </w:rPr>
        <w:t xml:space="preserve"> und </w:t>
      </w:r>
      <w:r>
        <w:rPr>
          <w:rStyle w:val="Absatz-Standardschriftart1"/>
          <w:rFonts w:ascii="Times New Roman" w:hAnsi="Times New Roman" w:cs="Arial"/>
          <w:kern w:val="0"/>
          <w:highlight w:val="white"/>
          <w:u w:val="single"/>
          <w:lang w:eastAsia="de-DE"/>
        </w:rPr>
        <w:t>Praktische Grammatik 1</w:t>
      </w:r>
      <w:r>
        <w:rPr>
          <w:rStyle w:val="Absatz-Standardschriftart1"/>
          <w:rFonts w:ascii="Times New Roman" w:hAnsi="Times New Roman" w:cs="Arial"/>
          <w:kern w:val="0"/>
          <w:highlight w:val="white"/>
          <w:lang w:eastAsia="de-DE"/>
        </w:rPr>
        <w:t xml:space="preserve"> (je 2 SWS).</w:t>
      </w:r>
      <w:r>
        <w:rPr>
          <w:rStyle w:val="Absatz-Standardschriftart1"/>
          <w:rFonts w:ascii="Times New Roman" w:hAnsi="Times New Roman" w:cs="Arial"/>
          <w:kern w:val="0"/>
          <w:highlight w:val="white"/>
          <w:u w:val="single"/>
          <w:lang w:eastAsia="de-DE"/>
        </w:rPr>
        <w:br/>
      </w:r>
      <w:r>
        <w:rPr>
          <w:rStyle w:val="Absatz-Standardschriftart1"/>
          <w:rFonts w:ascii="Times New Roman" w:hAnsi="Times New Roman" w:cs="Arial"/>
          <w:kern w:val="0"/>
          <w:highlight w:val="white"/>
          <w:lang w:eastAsia="de-DE"/>
        </w:rPr>
        <w:t xml:space="preserve">Das Modul wird mit einem </w:t>
      </w:r>
      <w:r>
        <w:rPr>
          <w:rStyle w:val="Absatz-Standardschriftart1"/>
          <w:rFonts w:ascii="Times New Roman" w:hAnsi="Times New Roman" w:cs="Arial"/>
          <w:bCs/>
          <w:kern w:val="0"/>
          <w:highlight w:val="white"/>
          <w:lang w:eastAsia="de-DE"/>
        </w:rPr>
        <w:t>Portfolio</w:t>
      </w:r>
      <w:r>
        <w:rPr>
          <w:rStyle w:val="Absatz-Standardschriftart1"/>
          <w:rFonts w:ascii="Times New Roman" w:hAnsi="Times New Roman" w:cs="Arial"/>
          <w:kern w:val="0"/>
          <w:highlight w:val="white"/>
          <w:lang w:eastAsia="de-DE"/>
        </w:rPr>
        <w:t xml:space="preserve"> abgeschlossen.</w:t>
      </w:r>
    </w:p>
    <w:p w14:paraId="3CC4577D" w14:textId="535D22B0" w:rsidR="007B2DAE" w:rsidRDefault="007B2DAE" w:rsidP="007B2D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 w:after="57"/>
        <w:ind w:right="15"/>
        <w:rPr>
          <w:rStyle w:val="Absatz-Standardschriftart1"/>
          <w:rFonts w:ascii="Times New Roman" w:hAnsi="Times New Roman" w:cs="Arial"/>
          <w:kern w:val="0"/>
          <w:lang w:eastAsia="de-DE"/>
        </w:rPr>
      </w:pPr>
    </w:p>
    <w:p w14:paraId="37089055" w14:textId="77777777" w:rsidR="007B2DAE" w:rsidRDefault="007B2DAE" w:rsidP="007B2D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 w:after="57"/>
        <w:ind w:right="15"/>
      </w:pPr>
    </w:p>
    <w:p w14:paraId="6202AA13" w14:textId="77777777" w:rsidR="007B2DAE" w:rsidRDefault="007B2DAE" w:rsidP="007B2D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57" w:after="57"/>
        <w:ind w:right="15"/>
        <w:rPr>
          <w:rStyle w:val="Absatz-Standardschriftart1"/>
          <w:rFonts w:ascii="Times New Roman" w:hAnsi="Times New Roman"/>
        </w:rPr>
      </w:pPr>
    </w:p>
    <w:p w14:paraId="1B437904" w14:textId="77777777" w:rsidR="007B2DAE" w:rsidRDefault="007B2DAE" w:rsidP="007B2DAE">
      <w:pPr>
        <w:spacing w:before="57" w:after="57"/>
        <w:ind w:left="907"/>
      </w:pPr>
      <w:r>
        <w:rPr>
          <w:rStyle w:val="Absatz-Standardschriftart2"/>
          <w:rFonts w:ascii="Times New Roman" w:hAnsi="Times New Roman" w:cs="Arial"/>
          <w:b/>
          <w:highlight w:val="white"/>
        </w:rPr>
        <w:lastRenderedPageBreak/>
        <w:t>UE Phonetik</w:t>
      </w:r>
    </w:p>
    <w:tbl>
      <w:tblPr>
        <w:tblW w:w="6635" w:type="dxa"/>
        <w:tblInd w:w="896" w:type="dxa"/>
        <w:tblCellMar>
          <w:left w:w="104" w:type="dxa"/>
        </w:tblCellMar>
        <w:tblLook w:val="04A0" w:firstRow="1" w:lastRow="0" w:firstColumn="1" w:lastColumn="0" w:noHBand="0" w:noVBand="1"/>
      </w:tblPr>
      <w:tblGrid>
        <w:gridCol w:w="679"/>
        <w:gridCol w:w="1430"/>
        <w:gridCol w:w="2256"/>
        <w:gridCol w:w="2270"/>
      </w:tblGrid>
      <w:tr w:rsidR="007B2DAE" w14:paraId="6AFCE39B" w14:textId="77777777" w:rsidTr="005D3AD1">
        <w:tc>
          <w:tcPr>
            <w:tcW w:w="679" w:type="dxa"/>
            <w:shd w:val="clear" w:color="auto" w:fill="auto"/>
          </w:tcPr>
          <w:p w14:paraId="06864754" w14:textId="77777777" w:rsidR="007B2DAE" w:rsidRDefault="007B2DAE" w:rsidP="005D3AD1">
            <w:r>
              <w:rPr>
                <w:rFonts w:ascii="Times New Roman" w:hAnsi="Times New Roman" w:cs="Arial"/>
                <w:lang w:val="es-ES"/>
              </w:rPr>
              <w:t>Mo</w:t>
            </w:r>
          </w:p>
        </w:tc>
        <w:tc>
          <w:tcPr>
            <w:tcW w:w="1430" w:type="dxa"/>
            <w:shd w:val="clear" w:color="auto" w:fill="FFFFFF"/>
          </w:tcPr>
          <w:p w14:paraId="686B0FD2" w14:textId="77777777" w:rsidR="007B2DAE" w:rsidRDefault="007B2DAE" w:rsidP="005D3AD1">
            <w:r>
              <w:rPr>
                <w:rFonts w:ascii="Times New Roman" w:hAnsi="Times New Roman" w:cs="Arial"/>
                <w:lang w:val="es-ES"/>
              </w:rPr>
              <w:t>16-18 Uhr</w:t>
            </w:r>
          </w:p>
          <w:p w14:paraId="6E4ACEDE" w14:textId="77777777" w:rsidR="007B2DAE" w:rsidRDefault="007B2DAE" w:rsidP="005D3AD1">
            <w:r>
              <w:rPr>
                <w:rFonts w:ascii="Times New Roman" w:hAnsi="Times New Roman" w:cs="Arial"/>
                <w:b/>
                <w:bCs/>
                <w:lang w:val="es-ES"/>
              </w:rPr>
              <w:t>(14 tgl./1)</w:t>
            </w:r>
          </w:p>
        </w:tc>
        <w:tc>
          <w:tcPr>
            <w:tcW w:w="2256" w:type="dxa"/>
            <w:shd w:val="clear" w:color="auto" w:fill="auto"/>
          </w:tcPr>
          <w:p w14:paraId="46EF03D9" w14:textId="77777777" w:rsidR="007B2DAE" w:rsidRDefault="007B2DAE" w:rsidP="005D3AD1">
            <w:r>
              <w:rPr>
                <w:rFonts w:ascii="Times New Roman" w:hAnsi="Times New Roman" w:cs="Arial"/>
                <w:b/>
                <w:bCs/>
              </w:rPr>
              <w:t>Blended Course,</w:t>
            </w:r>
          </w:p>
          <w:p w14:paraId="5A737692" w14:textId="77777777" w:rsidR="007B2DAE" w:rsidRDefault="007B2DAE" w:rsidP="005D3AD1">
            <w:r>
              <w:rPr>
                <w:rFonts w:ascii="Times New Roman" w:hAnsi="Times New Roman" w:cs="Arial"/>
              </w:rPr>
              <w:t>DOR 24,</w:t>
            </w:r>
            <w:r>
              <w:rPr>
                <w:rFonts w:ascii="Times New Roman" w:hAnsi="Times New Roman" w:cs="Arial"/>
              </w:rPr>
              <w:br/>
              <w:t>R 1.605</w:t>
            </w:r>
          </w:p>
        </w:tc>
        <w:tc>
          <w:tcPr>
            <w:tcW w:w="2270" w:type="dxa"/>
            <w:shd w:val="clear" w:color="auto" w:fill="auto"/>
          </w:tcPr>
          <w:p w14:paraId="1A98979B" w14:textId="77777777" w:rsidR="007B2DAE" w:rsidRDefault="007B2DAE" w:rsidP="005D3AD1">
            <w:pPr>
              <w:spacing w:before="57" w:after="57"/>
            </w:pPr>
            <w:r>
              <w:rPr>
                <w:rFonts w:ascii="Times New Roman" w:hAnsi="Times New Roman" w:cs="Arial"/>
              </w:rPr>
              <w:t>N.N.</w:t>
            </w:r>
          </w:p>
        </w:tc>
      </w:tr>
    </w:tbl>
    <w:p w14:paraId="02B4AA66" w14:textId="77777777" w:rsidR="007B2DAE" w:rsidRDefault="007B2DAE" w:rsidP="007B2DAE">
      <w:pPr>
        <w:spacing w:before="57" w:after="57"/>
        <w:ind w:left="4535" w:right="57" w:hanging="57"/>
        <w:rPr>
          <w:rFonts w:ascii="Times New Roman" w:hAnsi="Times New Roman" w:cs="Arial"/>
          <w:b/>
          <w:highlight w:val="white"/>
        </w:rPr>
      </w:pPr>
    </w:p>
    <w:p w14:paraId="67F9AC8C" w14:textId="77777777" w:rsidR="007B2DAE" w:rsidRDefault="007B2DAE" w:rsidP="007B2DAE">
      <w:pPr>
        <w:ind w:left="709"/>
        <w:rPr>
          <w:rFonts w:ascii="Times New Roman" w:hAnsi="Times New Roman" w:cs="Arial"/>
          <w:b/>
          <w:highlight w:val="white"/>
        </w:rPr>
      </w:pPr>
    </w:p>
    <w:p w14:paraId="705D581E" w14:textId="77777777" w:rsidR="007B2DAE" w:rsidRDefault="007B2DAE" w:rsidP="007B2DAE">
      <w:pPr>
        <w:spacing w:before="57" w:after="57"/>
        <w:ind w:left="907"/>
      </w:pPr>
      <w:r>
        <w:rPr>
          <w:rStyle w:val="Absatz-Standardschriftart2"/>
          <w:rFonts w:ascii="Times New Roman" w:hAnsi="Times New Roman" w:cs="Arial"/>
          <w:b/>
          <w:highlight w:val="white"/>
        </w:rPr>
        <w:t>UE Praktische Grammatik I (für Herkunftssprecher*innen)</w:t>
      </w:r>
    </w:p>
    <w:tbl>
      <w:tblPr>
        <w:tblW w:w="6750" w:type="dxa"/>
        <w:tblInd w:w="873" w:type="dxa"/>
        <w:tblCellMar>
          <w:left w:w="104" w:type="dxa"/>
        </w:tblCellMar>
        <w:tblLook w:val="04A0" w:firstRow="1" w:lastRow="0" w:firstColumn="1" w:lastColumn="0" w:noHBand="0" w:noVBand="1"/>
      </w:tblPr>
      <w:tblGrid>
        <w:gridCol w:w="2149"/>
        <w:gridCol w:w="2158"/>
        <w:gridCol w:w="2443"/>
      </w:tblGrid>
      <w:tr w:rsidR="007B2DAE" w14:paraId="2A1B44BE" w14:textId="77777777" w:rsidTr="005D3AD1">
        <w:tc>
          <w:tcPr>
            <w:tcW w:w="2149" w:type="dxa"/>
            <w:shd w:val="clear" w:color="auto" w:fill="auto"/>
          </w:tcPr>
          <w:p w14:paraId="480A5EE6" w14:textId="77777777" w:rsidR="007B2DAE" w:rsidRDefault="007B2DAE" w:rsidP="005D3AD1">
            <w:r>
              <w:rPr>
                <w:rFonts w:ascii="Times New Roman" w:hAnsi="Times New Roman" w:cs="Arial"/>
                <w:b/>
                <w:bCs/>
                <w:lang w:val="es-ES"/>
              </w:rPr>
              <w:t>E-Learning-Kurs</w:t>
            </w:r>
            <w:r>
              <w:rPr>
                <w:rFonts w:ascii="Times New Roman" w:hAnsi="Times New Roman" w:cs="Arial"/>
                <w:b/>
                <w:bCs/>
                <w:lang w:val="es-ES"/>
              </w:rPr>
              <w:br/>
            </w:r>
            <w:r>
              <w:rPr>
                <w:rFonts w:ascii="Times New Roman" w:hAnsi="Times New Roman" w:cs="Arial"/>
                <w:lang w:val="es-ES"/>
              </w:rPr>
              <w:t>Di 10-12 Uhr</w:t>
            </w:r>
          </w:p>
        </w:tc>
        <w:tc>
          <w:tcPr>
            <w:tcW w:w="2158" w:type="dxa"/>
            <w:shd w:val="clear" w:color="auto" w:fill="auto"/>
          </w:tcPr>
          <w:p w14:paraId="50E77BE4" w14:textId="77777777" w:rsidR="007B2DAE" w:rsidRDefault="007B2DAE" w:rsidP="005D3AD1">
            <w:r>
              <w:rPr>
                <w:rFonts w:ascii="Times New Roman" w:hAnsi="Times New Roman" w:cs="Arial"/>
                <w:b/>
                <w:bCs/>
              </w:rPr>
              <w:t>digital</w:t>
            </w:r>
          </w:p>
          <w:p w14:paraId="5B88A79A" w14:textId="77777777" w:rsidR="007B2DAE" w:rsidRDefault="007B2DAE" w:rsidP="005D3AD1">
            <w:r>
              <w:rPr>
                <w:rFonts w:ascii="Times New Roman" w:hAnsi="Times New Roman" w:cs="Arial"/>
                <w:u w:val="single"/>
              </w:rPr>
              <w:t>Moodle-Schlüssel:</w:t>
            </w:r>
            <w:r>
              <w:rPr>
                <w:rFonts w:ascii="Times New Roman" w:hAnsi="Times New Roman" w:cs="Arial"/>
              </w:rPr>
              <w:t xml:space="preserve"> gra1HKS_22</w:t>
            </w:r>
          </w:p>
        </w:tc>
        <w:tc>
          <w:tcPr>
            <w:tcW w:w="2443" w:type="dxa"/>
            <w:shd w:val="clear" w:color="auto" w:fill="auto"/>
          </w:tcPr>
          <w:p w14:paraId="2492AD9E" w14:textId="77777777" w:rsidR="007B2DAE" w:rsidRDefault="007B2DAE" w:rsidP="005D3AD1">
            <w:r>
              <w:rPr>
                <w:rFonts w:ascii="Times New Roman" w:hAnsi="Times New Roman" w:cs="Arial"/>
              </w:rPr>
              <w:t>Fr. Baumgart-Wendt</w:t>
            </w:r>
          </w:p>
        </w:tc>
      </w:tr>
    </w:tbl>
    <w:p w14:paraId="7328E54B" w14:textId="77777777" w:rsidR="007B2DAE" w:rsidRDefault="007B2DAE" w:rsidP="007B2DAE">
      <w:pPr>
        <w:rPr>
          <w:rFonts w:ascii="Times New Roman" w:hAnsi="Times New Roman" w:cs="Arial"/>
          <w:b/>
          <w:highlight w:val="white"/>
        </w:rPr>
      </w:pPr>
    </w:p>
    <w:p w14:paraId="02F157E6" w14:textId="77777777" w:rsidR="007B2DAE" w:rsidRDefault="007B2DAE" w:rsidP="007B2DAE">
      <w:pPr>
        <w:rPr>
          <w:rFonts w:ascii="Times New Roman" w:hAnsi="Times New Roman" w:cs="Arial"/>
          <w:b/>
          <w:highlight w:val="white"/>
        </w:rPr>
      </w:pPr>
    </w:p>
    <w:p w14:paraId="7FC5CA86" w14:textId="77777777" w:rsidR="007B2DAE" w:rsidRDefault="007B2DAE" w:rsidP="007B2DAE">
      <w:pPr>
        <w:spacing w:before="57" w:after="57"/>
        <w:ind w:left="907"/>
      </w:pPr>
      <w:r>
        <w:rPr>
          <w:rStyle w:val="Absatz-Standardschriftart2"/>
          <w:rFonts w:ascii="Times New Roman" w:hAnsi="Times New Roman" w:cs="Arial"/>
          <w:b/>
          <w:highlight w:val="white"/>
        </w:rPr>
        <w:t>UE Kommunikationskurs I (für Herkunftssprecher*innen)</w:t>
      </w:r>
    </w:p>
    <w:tbl>
      <w:tblPr>
        <w:tblW w:w="6690" w:type="dxa"/>
        <w:tblInd w:w="908" w:type="dxa"/>
        <w:tblCellMar>
          <w:left w:w="104" w:type="dxa"/>
        </w:tblCellMar>
        <w:tblLook w:val="04A0" w:firstRow="1" w:lastRow="0" w:firstColumn="1" w:lastColumn="0" w:noHBand="0" w:noVBand="1"/>
      </w:tblPr>
      <w:tblGrid>
        <w:gridCol w:w="2097"/>
        <w:gridCol w:w="2151"/>
        <w:gridCol w:w="2442"/>
      </w:tblGrid>
      <w:tr w:rsidR="007B2DAE" w14:paraId="6B9205F1" w14:textId="77777777" w:rsidTr="005D3AD1">
        <w:tc>
          <w:tcPr>
            <w:tcW w:w="2097" w:type="dxa"/>
            <w:shd w:val="clear" w:color="auto" w:fill="auto"/>
          </w:tcPr>
          <w:p w14:paraId="61F76AD2" w14:textId="77777777" w:rsidR="007B2DAE" w:rsidRDefault="007B2DAE" w:rsidP="005D3AD1">
            <w:r>
              <w:rPr>
                <w:rFonts w:ascii="Times New Roman" w:hAnsi="Times New Roman" w:cs="Arial"/>
                <w:b/>
                <w:bCs/>
                <w:lang w:val="es-ES"/>
              </w:rPr>
              <w:t>E-Learning-Kurs</w:t>
            </w:r>
          </w:p>
          <w:p w14:paraId="6BC9D9AC" w14:textId="77777777" w:rsidR="007B2DAE" w:rsidRDefault="007B2DAE" w:rsidP="005D3AD1">
            <w:r>
              <w:rPr>
                <w:rFonts w:ascii="Times New Roman" w:hAnsi="Times New Roman" w:cs="Arial"/>
                <w:lang w:val="es-ES"/>
              </w:rPr>
              <w:t>Di 12-14 Uhr</w:t>
            </w:r>
          </w:p>
        </w:tc>
        <w:tc>
          <w:tcPr>
            <w:tcW w:w="2151" w:type="dxa"/>
            <w:shd w:val="clear" w:color="auto" w:fill="auto"/>
          </w:tcPr>
          <w:p w14:paraId="39B07E17" w14:textId="77777777" w:rsidR="007B2DAE" w:rsidRDefault="007B2DAE" w:rsidP="005D3AD1">
            <w:pPr>
              <w:spacing w:before="57" w:after="57"/>
            </w:pPr>
            <w:r>
              <w:rPr>
                <w:rFonts w:ascii="Times New Roman" w:hAnsi="Times New Roman" w:cs="Arial"/>
                <w:b/>
                <w:bCs/>
                <w:iCs/>
              </w:rPr>
              <w:t>digital</w:t>
            </w:r>
          </w:p>
          <w:p w14:paraId="42E213B1" w14:textId="77777777" w:rsidR="007B2DAE" w:rsidRDefault="007B2DAE" w:rsidP="005D3AD1">
            <w:pPr>
              <w:spacing w:before="57" w:after="57"/>
            </w:pPr>
            <w:r>
              <w:rPr>
                <w:rFonts w:ascii="Times New Roman" w:hAnsi="Times New Roman" w:cs="Arial"/>
                <w:iCs/>
                <w:u w:val="single"/>
              </w:rPr>
              <w:t>Moodle-Schlüssel:</w:t>
            </w:r>
            <w:r>
              <w:rPr>
                <w:rFonts w:ascii="Times New Roman" w:hAnsi="Times New Roman" w:cs="Arial"/>
                <w:iCs/>
              </w:rPr>
              <w:t xml:space="preserve"> kom1_22</w:t>
            </w:r>
          </w:p>
        </w:tc>
        <w:tc>
          <w:tcPr>
            <w:tcW w:w="2442" w:type="dxa"/>
            <w:shd w:val="clear" w:color="auto" w:fill="auto"/>
          </w:tcPr>
          <w:p w14:paraId="761A573F" w14:textId="77777777" w:rsidR="007B2DAE" w:rsidRDefault="007B2DAE" w:rsidP="005D3AD1">
            <w:r>
              <w:rPr>
                <w:rFonts w:ascii="Times New Roman" w:hAnsi="Times New Roman" w:cs="Arial"/>
              </w:rPr>
              <w:t>Fr. Baumgart-Wendt</w:t>
            </w:r>
          </w:p>
        </w:tc>
      </w:tr>
    </w:tbl>
    <w:p w14:paraId="030E5617" w14:textId="4320DC98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5EBB9B71" w14:textId="222E9393" w:rsidR="00E91CAC" w:rsidRDefault="00E91CAC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Wenn Sie kein Herkunftssprecher bzw.  keine Herkunftssprecherin sind, Nehmen Sie bitte Kontakt zu Frau Baumgart-Wendt für eine Beratung auf (annette.baumgart@hu-berlin.de).</w:t>
      </w:r>
    </w:p>
    <w:p w14:paraId="58097511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7DDCED4D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1F889D42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5705B13C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106D36D9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48DDD376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01062B4A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64B76C0E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6BB93B70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3C2A21A3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37593E0F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75AEA91A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489A3A9D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5FC76FBA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0116127C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46CFBF57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2AEC5176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46FDED8A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168EA086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78B102E7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39C94A09" w14:textId="77777777" w:rsidR="004B5816" w:rsidRDefault="004B581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Arial"/>
        </w:rPr>
      </w:pPr>
    </w:p>
    <w:p w14:paraId="7A2A0752" w14:textId="77777777" w:rsidR="004B5816" w:rsidRDefault="00AA3358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rStyle w:val="Absatz-Standardschriftart2"/>
          <w:rFonts w:ascii="Times New Roman" w:hAnsi="Times New Roman" w:cs="Arial"/>
          <w:b/>
          <w:bCs/>
          <w:sz w:val="18"/>
          <w:szCs w:val="18"/>
        </w:rPr>
        <w:t>________________________________________________________________________________________________</w:t>
      </w:r>
    </w:p>
    <w:p w14:paraId="3967BCA4" w14:textId="77777777" w:rsidR="004B5816" w:rsidRDefault="00AA3358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14" w:after="114"/>
        <w:ind w:right="15"/>
        <w:jc w:val="both"/>
      </w:pPr>
      <w:r>
        <w:rPr>
          <w:rStyle w:val="Absatz-Standardschriftart2"/>
          <w:rFonts w:ascii="Times New Roman" w:hAnsi="Times New Roman" w:cs="Arial"/>
          <w:sz w:val="20"/>
          <w:szCs w:val="20"/>
          <w:highlight w:val="white"/>
        </w:rPr>
        <w:t xml:space="preserve">Für alle Zeitangaben </w:t>
      </w:r>
      <w:r>
        <w:rPr>
          <w:rStyle w:val="Absatz-Standardschriftart2"/>
          <w:rFonts w:ascii="Times New Roman" w:hAnsi="Times New Roman" w:cs="Arial"/>
          <w:bCs/>
          <w:sz w:val="20"/>
          <w:szCs w:val="20"/>
          <w:highlight w:val="white"/>
        </w:rPr>
        <w:t>gilt „c.t.“ (</w:t>
      </w:r>
      <w:r>
        <w:rPr>
          <w:rStyle w:val="Absatz-Standardschriftart2"/>
          <w:rFonts w:ascii="Times New Roman" w:hAnsi="Times New Roman" w:cs="Arial"/>
          <w:sz w:val="20"/>
          <w:szCs w:val="20"/>
          <w:highlight w:val="white"/>
        </w:rPr>
        <w:t xml:space="preserve">lat.: cum tempore = „mit Zeit“), d.h. die Veranstaltungen beginnen eine </w:t>
      </w:r>
      <w:r>
        <w:rPr>
          <w:rStyle w:val="Absatz-Standardschriftart2"/>
          <w:rFonts w:ascii="Times New Roman" w:hAnsi="Times New Roman" w:cs="Arial"/>
          <w:sz w:val="20"/>
          <w:szCs w:val="20"/>
          <w:highlight w:val="white"/>
        </w:rPr>
        <w:t>Viertelstunde später als angegeben, wenn mit der Lehrkraft nichts anderes abgesprochen wurde.</w:t>
      </w:r>
    </w:p>
    <w:sectPr w:rsidR="004B5816">
      <w:headerReference w:type="default" r:id="rId7"/>
      <w:pgSz w:w="11906" w:h="16838"/>
      <w:pgMar w:top="1134" w:right="1134" w:bottom="720" w:left="1134" w:header="72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04A4" w14:textId="77777777" w:rsidR="00AA3358" w:rsidRDefault="00AA3358">
      <w:r>
        <w:separator/>
      </w:r>
    </w:p>
  </w:endnote>
  <w:endnote w:type="continuationSeparator" w:id="0">
    <w:p w14:paraId="32FD0994" w14:textId="77777777" w:rsidR="00AA3358" w:rsidRDefault="00AA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D4CB" w14:textId="77777777" w:rsidR="00AA3358" w:rsidRDefault="00AA3358"/>
  </w:footnote>
  <w:footnote w:type="continuationSeparator" w:id="0">
    <w:p w14:paraId="7B9730C7" w14:textId="77777777" w:rsidR="00AA3358" w:rsidRDefault="00AA3358">
      <w:r>
        <w:continuationSeparator/>
      </w:r>
    </w:p>
  </w:footnote>
  <w:footnote w:id="1">
    <w:p w14:paraId="33EC6237" w14:textId="77777777" w:rsidR="004B5816" w:rsidRDefault="00AA3358">
      <w:r>
        <w:rPr>
          <w:rStyle w:val="Funotenzeichen"/>
        </w:rPr>
        <w:footnoteRef/>
      </w:r>
      <w:r>
        <w:rPr>
          <w:rStyle w:val="Funotenzeichen"/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cs="Arial"/>
          <w:b/>
          <w:bCs/>
          <w:sz w:val="20"/>
          <w:szCs w:val="20"/>
        </w:rPr>
        <w:t xml:space="preserve"> Belegung</w:t>
      </w:r>
      <w:r>
        <w:rPr>
          <w:rFonts w:ascii="Times New Roman" w:hAnsi="Times New Roman" w:cs="Arial"/>
          <w:sz w:val="20"/>
          <w:szCs w:val="20"/>
        </w:rPr>
        <w:t xml:space="preserve"> der Veranstaltungen sind, soweit nicht anders ausgewiesen, online über AGNES bis 12.4.2022 erforderlich.</w:t>
      </w:r>
      <w:r>
        <w:rPr>
          <w:rFonts w:ascii="Times New Roman" w:hAnsi="Times New Roman" w:cs="Arial"/>
          <w:sz w:val="20"/>
          <w:szCs w:val="20"/>
        </w:rPr>
        <w:br/>
        <w:t xml:space="preserve">   </w:t>
      </w:r>
      <w:bookmarkStart w:id="0" w:name="__DdeLink__12786_4286651256"/>
      <w:r>
        <w:rPr>
          <w:rFonts w:ascii="Times New Roman" w:hAnsi="Times New Roman" w:cs="Arial"/>
          <w:sz w:val="20"/>
          <w:szCs w:val="20"/>
        </w:rPr>
        <w:t>Bitte immer AKTUELLE Informationen in AGNES beachten und E-Mails abrufen!</w:t>
      </w:r>
      <w:bookmarkEnd w:id="0"/>
      <w:r>
        <w:rPr>
          <w:rFonts w:ascii="Times New Roman" w:hAnsi="Times New Roman" w:cs="Arial"/>
          <w:sz w:val="20"/>
          <w:szCs w:val="20"/>
        </w:rPr>
        <w:t xml:space="preserve"> [Stand: 15.3.2022 NB]</w:t>
      </w:r>
    </w:p>
  </w:footnote>
  <w:footnote w:id="2">
    <w:p w14:paraId="0E809E0B" w14:textId="77777777" w:rsidR="004B5816" w:rsidRDefault="00AA3358">
      <w:r>
        <w:rPr>
          <w:rStyle w:val="Funotenzeichen"/>
        </w:rPr>
        <w:footnoteRef/>
      </w:r>
      <w:r>
        <w:rPr>
          <w:rFonts w:ascii="Times New Roman" w:hAnsi="Times New Roman" w:cs="Arial"/>
        </w:rPr>
        <w:tab/>
        <w:t xml:space="preserve"> </w:t>
      </w:r>
      <w:r>
        <w:rPr>
          <w:rFonts w:ascii="Times New Roman" w:hAnsi="Times New Roman" w:cs="Arial"/>
          <w:b/>
          <w:bCs/>
          <w:sz w:val="20"/>
          <w:szCs w:val="20"/>
        </w:rPr>
        <w:t>Präsenz</w:t>
      </w:r>
      <w:r>
        <w:rPr>
          <w:rFonts w:ascii="Times New Roman" w:hAnsi="Times New Roman" w:cs="Arial"/>
          <w:sz w:val="20"/>
          <w:szCs w:val="20"/>
        </w:rPr>
        <w:t xml:space="preserve"> - synchron, Anwesenheit im Unterrichtsraum;</w:t>
      </w:r>
    </w:p>
    <w:p w14:paraId="773BB91A" w14:textId="77777777" w:rsidR="004B5816" w:rsidRDefault="00AA3358">
      <w:r>
        <w:rPr>
          <w:rFonts w:ascii="Times New Roman" w:hAnsi="Times New Roman" w:cs="Arial"/>
          <w:b/>
          <w:bCs/>
          <w:sz w:val="20"/>
          <w:szCs w:val="20"/>
        </w:rPr>
        <w:tab/>
        <w:t xml:space="preserve">   Digital</w:t>
      </w:r>
      <w:r>
        <w:rPr>
          <w:rFonts w:ascii="Times New Roman" w:hAnsi="Times New Roman" w:cs="Arial"/>
          <w:sz w:val="20"/>
          <w:szCs w:val="20"/>
        </w:rPr>
        <w:t xml:space="preserve"> - synchron, Anwesenheit im virtuellen Raum (i.d.R. Zoom)</w:t>
      </w:r>
      <w:r>
        <w:rPr>
          <w:rFonts w:ascii="Times New Roman" w:hAnsi="Times New Roman" w:cs="Arial"/>
          <w:sz w:val="20"/>
          <w:szCs w:val="20"/>
        </w:rPr>
        <w:br/>
        <w:t xml:space="preserve">   </w:t>
      </w:r>
      <w:r>
        <w:rPr>
          <w:rFonts w:ascii="Times New Roman" w:hAnsi="Times New Roman" w:cs="Arial"/>
          <w:b/>
          <w:bCs/>
          <w:sz w:val="20"/>
          <w:szCs w:val="20"/>
        </w:rPr>
        <w:t>Blended Course</w:t>
      </w:r>
      <w:r>
        <w:rPr>
          <w:rFonts w:ascii="Times New Roman" w:hAnsi="Times New Roman" w:cs="Arial"/>
          <w:sz w:val="20"/>
          <w:szCs w:val="20"/>
        </w:rPr>
        <w:t xml:space="preserve"> - synchrone und asynchrone wechselnde Lehrformate</w:t>
      </w:r>
      <w:r>
        <w:rPr>
          <w:rFonts w:ascii="Times New Roman" w:hAnsi="Times New Roman" w:cs="Arial"/>
          <w:sz w:val="20"/>
          <w:szCs w:val="20"/>
        </w:rPr>
        <w:br/>
        <w:t xml:space="preserve">   </w:t>
      </w:r>
      <w:r>
        <w:rPr>
          <w:rFonts w:ascii="Times New Roman" w:hAnsi="Times New Roman" w:cs="Arial"/>
          <w:b/>
          <w:bCs/>
          <w:sz w:val="20"/>
          <w:szCs w:val="20"/>
        </w:rPr>
        <w:t>E-Learning-Kurs</w:t>
      </w:r>
      <w:r>
        <w:rPr>
          <w:rFonts w:ascii="Times New Roman" w:hAnsi="Times New Roman" w:cs="Arial"/>
          <w:sz w:val="20"/>
          <w:szCs w:val="20"/>
        </w:rPr>
        <w:t xml:space="preserve"> - moodlegestützte asynchrone Distanzkurse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5C82" w14:textId="77777777" w:rsidR="004B5816" w:rsidRDefault="00AA3358">
    <w:pPr>
      <w:pStyle w:val="Kopfzeile"/>
      <w:jc w:val="right"/>
    </w:pPr>
    <w:r>
      <w:t xml:space="preserve">Seite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von Seite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080B"/>
    <w:multiLevelType w:val="multilevel"/>
    <w:tmpl w:val="9BD0EA52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C237D2"/>
    <w:multiLevelType w:val="multilevel"/>
    <w:tmpl w:val="7B141A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A232064"/>
    <w:multiLevelType w:val="multilevel"/>
    <w:tmpl w:val="B42EDF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816"/>
    <w:rsid w:val="00127520"/>
    <w:rsid w:val="0022123F"/>
    <w:rsid w:val="004B5816"/>
    <w:rsid w:val="007B2DAE"/>
    <w:rsid w:val="00AA3358"/>
    <w:rsid w:val="00E9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BF99"/>
  <w15:docId w15:val="{D2C324C7-8FFB-4627-AAC8-40913016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SungtiL GB" w:hAnsi="Liberation Serif" w:cs="Lohit Devanagari"/>
        <w:kern w:val="2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textAlignment w:val="baseline"/>
    </w:pPr>
    <w:rPr>
      <w:sz w:val="24"/>
    </w:rPr>
  </w:style>
  <w:style w:type="paragraph" w:styleId="berschrift1">
    <w:name w:val="heading 1"/>
    <w:basedOn w:val="Standard"/>
    <w:uiPriority w:val="9"/>
    <w:qFormat/>
    <w:pPr>
      <w:numPr>
        <w:numId w:val="1"/>
      </w:numPr>
      <w:spacing w:before="28" w:after="28"/>
      <w:outlineLvl w:val="0"/>
    </w:pPr>
    <w:rPr>
      <w:rFonts w:ascii="Times" w:eastAsia="Times" w:hAnsi="Times" w:cs="Times"/>
      <w:b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qFormat/>
  </w:style>
  <w:style w:type="character" w:customStyle="1" w:styleId="Funotenanker">
    <w:name w:val="Fußnotenanker"/>
    <w:rPr>
      <w:sz w:val="16"/>
    </w:rPr>
  </w:style>
  <w:style w:type="character" w:customStyle="1" w:styleId="FootnoteCharacters">
    <w:name w:val="Footnote Characters"/>
    <w:qFormat/>
  </w:style>
  <w:style w:type="character" w:styleId="Funotenzeichen">
    <w:name w:val="footnote reference"/>
    <w:basedOn w:val="Absatz-Standardschriftart"/>
    <w:qFormat/>
    <w:rPr>
      <w:sz w:val="16"/>
    </w:rPr>
  </w:style>
  <w:style w:type="character" w:customStyle="1" w:styleId="Absatz-Standardschriftart1">
    <w:name w:val="Absatz-Standardschriftart1"/>
    <w:qFormat/>
  </w:style>
  <w:style w:type="character" w:customStyle="1" w:styleId="Endnotenanker">
    <w:name w:val="Endnotenanker"/>
    <w:rPr>
      <w:vertAlign w:val="superscript"/>
    </w:rPr>
  </w:style>
  <w:style w:type="character" w:styleId="Endnotenzeichen">
    <w:name w:val="endnote reference"/>
    <w:qFormat/>
  </w:style>
  <w:style w:type="character" w:customStyle="1" w:styleId="Starkbetont">
    <w:name w:val="Stark betont"/>
    <w:qFormat/>
    <w:rPr>
      <w:b/>
      <w:bCs/>
    </w:rPr>
  </w:style>
  <w:style w:type="character" w:customStyle="1" w:styleId="Internetverknpfung">
    <w:name w:val="Internetverknüpfung"/>
    <w:rPr>
      <w:color w:val="000080"/>
      <w:u w:val="single"/>
      <w:lang/>
    </w:rPr>
  </w:style>
  <w:style w:type="character" w:customStyle="1" w:styleId="ListLabel1">
    <w:name w:val="ListLabel 1"/>
    <w:qFormat/>
    <w:rPr>
      <w:rFonts w:ascii="Times New Roman" w:hAnsi="Times New Roman"/>
      <w:b w:val="0"/>
      <w:bCs w:val="0"/>
      <w:sz w:val="20"/>
      <w:szCs w:val="20"/>
      <w:highlight w:val="yello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Funotentext">
    <w:name w:val="footnote text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dc:description/>
  <cp:lastModifiedBy>annette.baumgart@hu-berlin.de</cp:lastModifiedBy>
  <cp:revision>2</cp:revision>
  <dcterms:created xsi:type="dcterms:W3CDTF">2022-03-31T07:56:00Z</dcterms:created>
  <dcterms:modified xsi:type="dcterms:W3CDTF">2022-03-31T07:56:00Z</dcterms:modified>
  <dc:language>de-DE</dc:language>
</cp:coreProperties>
</file>